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3FB5" w14:textId="77777777" w:rsidR="00F60342" w:rsidRDefault="00F60342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FF5EEFC" w14:textId="43DE4134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NABORZE</w:t>
      </w:r>
    </w:p>
    <w:p w14:paraId="18DE3BDA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WOLNE KIEROWNICZE STANOWISKO URZ</w:t>
      </w:r>
      <w:r w:rsidRPr="004F1A4F"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Ę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DNICZE</w:t>
      </w:r>
    </w:p>
    <w:p w14:paraId="20AAC8E1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E9196F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Cybinki</w:t>
      </w:r>
    </w:p>
    <w:p w14:paraId="53818BEB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ogłasza nabór na stanowisko</w:t>
      </w:r>
    </w:p>
    <w:p w14:paraId="2BE192FC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D09482" w14:textId="1F8554BB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Dyrektora Biblioteki Publicznej Miasta i Gminy Cybinka</w:t>
      </w:r>
    </w:p>
    <w:p w14:paraId="67DDF33A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8C8D428" w14:textId="35370C2B" w:rsidR="001B4815" w:rsidRPr="004F1A4F" w:rsidRDefault="00304D9D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Nazwa Instytucji Kultury</w:t>
      </w:r>
      <w:r w:rsidR="001B4815" w:rsidRPr="004F1A4F">
        <w:rPr>
          <w:rFonts w:ascii="Times New Roman" w:hAnsi="Times New Roman" w:cs="Times New Roman"/>
          <w:color w:val="222222"/>
          <w:sz w:val="24"/>
          <w:szCs w:val="24"/>
        </w:rPr>
        <w:t>: Biblioteka Publiczna Miasta i Gminy Cybinka</w:t>
      </w:r>
    </w:p>
    <w:p w14:paraId="5491CA89" w14:textId="46CDDF9C" w:rsidR="001B4815" w:rsidRDefault="001B4815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69-108 Cybinka ul. Słubicka  28 (I piętro)</w:t>
      </w:r>
      <w:r w:rsidR="00304D9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243631D" w14:textId="77777777" w:rsidR="00304D9D" w:rsidRPr="004F1A4F" w:rsidRDefault="00304D9D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813C33B" w14:textId="77777777" w:rsidR="001B4815" w:rsidRPr="004F1A4F" w:rsidRDefault="001B4815" w:rsidP="001B4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Wymiar zatrudnienia : 1 etat.</w:t>
      </w:r>
    </w:p>
    <w:p w14:paraId="2935A9FE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AC73CFC" w14:textId="4167FDF1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Dyrektora powołuje si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 xml:space="preserve">ę 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r w:rsidR="009B31D1" w:rsidRPr="004F1A4F">
        <w:rPr>
          <w:rFonts w:ascii="Times New Roman" w:hAnsi="Times New Roman" w:cs="Times New Roman"/>
          <w:color w:val="222222"/>
          <w:sz w:val="24"/>
          <w:szCs w:val="24"/>
        </w:rPr>
        <w:t>czas określony</w:t>
      </w:r>
      <w:r w:rsidR="009B31D1" w:rsidRPr="00304D9D">
        <w:rPr>
          <w:rFonts w:ascii="Times New Roman" w:hAnsi="Times New Roman" w:cs="Times New Roman"/>
          <w:sz w:val="24"/>
          <w:szCs w:val="24"/>
        </w:rPr>
        <w:t xml:space="preserve"> – </w:t>
      </w:r>
      <w:r w:rsidR="00304D9D" w:rsidRPr="00304D9D">
        <w:rPr>
          <w:rFonts w:ascii="Times New Roman" w:hAnsi="Times New Roman" w:cs="Times New Roman"/>
          <w:sz w:val="24"/>
          <w:szCs w:val="24"/>
        </w:rPr>
        <w:t>3 lata.</w:t>
      </w:r>
    </w:p>
    <w:p w14:paraId="187B3C82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ACCFA1A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Przed powołaniem Dyrektora obligatoryjnie zostanie zawarta odr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>ę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bna umowa</w:t>
      </w:r>
    </w:p>
    <w:p w14:paraId="34A39E19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w formie pisemnej, z moc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 xml:space="preserve">ą 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obowi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>ą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zuj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>ą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 xml:space="preserve">ą 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od dnia powołania Dyrektora,</w:t>
      </w:r>
    </w:p>
    <w:p w14:paraId="03F4F915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w której okre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>ś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lone zostan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 xml:space="preserve">ą 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warunki organizacyjno-finansowe działalno</w:t>
      </w:r>
      <w:r w:rsidRPr="004F1A4F">
        <w:rPr>
          <w:rFonts w:ascii="Times New Roman" w:eastAsia="Arial,Bold" w:hAnsi="Times New Roman" w:cs="Times New Roman"/>
          <w:color w:val="222222"/>
          <w:sz w:val="24"/>
          <w:szCs w:val="24"/>
        </w:rPr>
        <w:t>ś</w:t>
      </w:r>
      <w:r w:rsidRPr="004F1A4F">
        <w:rPr>
          <w:rFonts w:ascii="Times New Roman" w:hAnsi="Times New Roman" w:cs="Times New Roman"/>
          <w:color w:val="222222"/>
          <w:sz w:val="24"/>
          <w:szCs w:val="24"/>
        </w:rPr>
        <w:t>ci</w:t>
      </w:r>
    </w:p>
    <w:p w14:paraId="68043F7E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1A4F">
        <w:rPr>
          <w:rFonts w:ascii="Times New Roman" w:hAnsi="Times New Roman" w:cs="Times New Roman"/>
          <w:color w:val="222222"/>
          <w:sz w:val="24"/>
          <w:szCs w:val="24"/>
        </w:rPr>
        <w:t>instytucji kultury oraz program jej działania.</w:t>
      </w:r>
    </w:p>
    <w:p w14:paraId="0604ACB4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22664" w14:textId="3DD8579D" w:rsidR="001B4815" w:rsidRPr="004F1A4F" w:rsidRDefault="003B1B54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8051D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B4815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niezb</w:t>
      </w:r>
      <w:r w:rsidR="001B4815" w:rsidRPr="004F1A4F"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ę</w:t>
      </w:r>
      <w:r w:rsidR="001B4815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dne:</w:t>
      </w:r>
    </w:p>
    <w:p w14:paraId="5C67C296" w14:textId="6753813A" w:rsidR="001B4815" w:rsidRPr="004F1A4F" w:rsidRDefault="00D06A0B" w:rsidP="00D06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bywatelstwo polskie,</w:t>
      </w:r>
    </w:p>
    <w:p w14:paraId="13A0E2DD" w14:textId="364F0872" w:rsidR="001B4815" w:rsidRPr="004F1A4F" w:rsidRDefault="00D06A0B" w:rsidP="00D06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ykształcenie wyższe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pierwszego lub drugiego stopnia</w:t>
      </w:r>
      <w:r w:rsidR="00D53133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                     o szkolnictwie wyższym</w:t>
      </w:r>
      <w:r w:rsidR="009B6BFF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5586BB" w14:textId="77777777" w:rsidR="00D53133" w:rsidRPr="004F1A4F" w:rsidRDefault="00D53133" w:rsidP="00D06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osiada co najmniej trzyletni staż pracy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, w tym :</w:t>
      </w:r>
    </w:p>
    <w:p w14:paraId="78AB124C" w14:textId="0B9FA784" w:rsidR="00D53133" w:rsidRPr="004F1A4F" w:rsidRDefault="00D53133" w:rsidP="00D531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w instytucjach kultury, lub</w:t>
      </w:r>
    </w:p>
    <w:p w14:paraId="41315D38" w14:textId="17948DF5" w:rsidR="00D53133" w:rsidRPr="004F1A4F" w:rsidRDefault="001B4815" w:rsidP="00D531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133" w:rsidRPr="004F1A4F">
        <w:rPr>
          <w:rFonts w:ascii="Times New Roman" w:hAnsi="Times New Roman" w:cs="Times New Roman"/>
          <w:color w:val="000000"/>
          <w:sz w:val="24"/>
          <w:szCs w:val="24"/>
        </w:rPr>
        <w:t>urzędach administracji rządowej, samorządowej lub na stanowiskach</w:t>
      </w:r>
      <w:r w:rsidR="00F539A0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53133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ds. działalności kulturalnej.</w:t>
      </w:r>
    </w:p>
    <w:p w14:paraId="7F4E6B2A" w14:textId="2BE92209" w:rsidR="00D53133" w:rsidRPr="004F1A4F" w:rsidRDefault="00D53133" w:rsidP="00D53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Stan zdrowia pozwalający wykonywać pracę na stanowisku kierowniczym.</w:t>
      </w:r>
    </w:p>
    <w:p w14:paraId="62066F4F" w14:textId="34027CC0" w:rsidR="00D53133" w:rsidRPr="004F1A4F" w:rsidRDefault="00D53133" w:rsidP="00D53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Pełna zdolność do czynnośc</w:t>
      </w:r>
      <w:r w:rsidR="000C20A8" w:rsidRPr="004F1A4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prawnych</w:t>
      </w:r>
      <w:r w:rsidR="000C20A8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i korzystanie z pełni praw publicznych.</w:t>
      </w:r>
    </w:p>
    <w:p w14:paraId="5E788E1A" w14:textId="04D74E64" w:rsidR="000C20A8" w:rsidRPr="004F1A4F" w:rsidRDefault="000C20A8" w:rsidP="00D531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Brak skazania prawomocnym wyrokiem za przestępstwo umyślne ścigane </w:t>
      </w:r>
      <w:r w:rsidR="003F45F8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z oskarżenia publicznego lub umyślne przestępstwo skarbowe.</w:t>
      </w:r>
    </w:p>
    <w:p w14:paraId="20A3BF21" w14:textId="555C9FBC" w:rsidR="000C20A8" w:rsidRPr="004F1A4F" w:rsidRDefault="00F539A0" w:rsidP="003F45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Brak ukarania zakazem pełnienia funkcji związanych z dysponowaniem środkami publicznymi, o których 31 ust. 1 pkt 4 ustawy z dnia 17 grudnia 2004 r.                                                    o odpowiedzialności za naruszenie dyscypliny finansów publicznych (Dz.U.2019.1440 </w:t>
      </w:r>
      <w:proofErr w:type="spellStart"/>
      <w:r w:rsidR="003F45F8" w:rsidRPr="004F1A4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3F45F8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="003F45F8" w:rsidRPr="004F1A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D68C144" w14:textId="77777777" w:rsidR="0078051D" w:rsidRPr="004F1A4F" w:rsidRDefault="0078051D" w:rsidP="007805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70B600C6" w14:textId="02D96FCB" w:rsidR="0078051D" w:rsidRPr="004F1A4F" w:rsidRDefault="003B1B54" w:rsidP="0078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78051D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Wymagania dodatkowe:</w:t>
      </w:r>
    </w:p>
    <w:p w14:paraId="18BAE3FC" w14:textId="77777777" w:rsidR="0078051D" w:rsidRPr="004F1A4F" w:rsidRDefault="0078051D" w:rsidP="007805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5F6E237" w14:textId="2008AA40" w:rsidR="00445A80" w:rsidRPr="004F1A4F" w:rsidRDefault="00445A80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najomość przepisów prawnych dotyczących funkcjonowania instytucji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kultury,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a w szczególności: </w:t>
      </w:r>
    </w:p>
    <w:p w14:paraId="688DC8BC" w14:textId="3877B3ED" w:rsidR="001B4815" w:rsidRPr="004F1A4F" w:rsidRDefault="00A65161" w:rsidP="00A651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16662" w:rsidRPr="004F1A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stawy o organizowaniu i prowadzeniu</w:t>
      </w:r>
      <w:r w:rsidR="00445A80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działalności kulturalnej</w:t>
      </w:r>
      <w:r w:rsidR="0078051D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, ustawy bibliotekach, ustawy 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o samorządzie gminnym</w:t>
      </w:r>
      <w:r w:rsidR="0078051D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, znajomość prawa pracy, prawa zamówień publicznych,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ustawy o działalności pożytku publicznego                                             i o wolontariacie, ustawy o finansach publicznych.</w:t>
      </w:r>
    </w:p>
    <w:p w14:paraId="0C3154D4" w14:textId="3B445C19" w:rsidR="00A65161" w:rsidRPr="004F1A4F" w:rsidRDefault="00A65161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organizacji pracy i doświadczenie w kierowaniu zespołem pracowników</w:t>
      </w:r>
      <w:r w:rsidR="00301D08"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2B931" w14:textId="300E9DE9" w:rsidR="00A65161" w:rsidRPr="004F1A4F" w:rsidRDefault="00A65161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Doświadczenie zawodowe w pracy w bibliotece</w:t>
      </w:r>
      <w:r w:rsidR="00301D08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9D104" w14:textId="7AF69EF8" w:rsidR="00301D08" w:rsidRPr="004F1A4F" w:rsidRDefault="00301D08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Umiejętność w pozyskiwaniu środków pozabudżetowych, w tym w szczególności z programów UE.</w:t>
      </w:r>
    </w:p>
    <w:p w14:paraId="487AB05E" w14:textId="77777777" w:rsidR="00301D08" w:rsidRPr="004F1A4F" w:rsidRDefault="00301D08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Umiejętność zarządzania projektami z zakresu kultury, w szczególności upowszechniania czytelnictwa i jego promocji.</w:t>
      </w:r>
    </w:p>
    <w:p w14:paraId="3DD6EB50" w14:textId="23D4427A" w:rsidR="00301D08" w:rsidRPr="004F1A4F" w:rsidRDefault="00301D08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Umiejętność obsługi komputera.</w:t>
      </w:r>
    </w:p>
    <w:p w14:paraId="21070529" w14:textId="1BCA39BD" w:rsidR="00301D08" w:rsidRPr="004F1A4F" w:rsidRDefault="00301D08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Umiejętności interpersonalne: kreatywność, komunikatywność, samodzielność, dyspozycyjność i motywacja do pracy.</w:t>
      </w:r>
    </w:p>
    <w:p w14:paraId="0EB94E3C" w14:textId="08985ABF" w:rsidR="009B6BFF" w:rsidRPr="004F1A4F" w:rsidRDefault="009B6BFF" w:rsidP="00A651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Preferowane wykształcenie kierunkowe z zakresu bibliotekoznawstwa</w:t>
      </w:r>
      <w:r w:rsidR="00304D9D">
        <w:rPr>
          <w:rFonts w:ascii="Times New Roman" w:hAnsi="Times New Roman" w:cs="Times New Roman"/>
          <w:color w:val="000000"/>
          <w:sz w:val="24"/>
          <w:szCs w:val="24"/>
        </w:rPr>
        <w:t>, administracji publicznej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lub z zakresu zarządzania instytucjami kultury</w:t>
      </w:r>
      <w:r w:rsidR="00301D08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D2207A" w14:textId="2BF711AF" w:rsidR="001B4815" w:rsidRDefault="00301D08" w:rsidP="00DD2A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9D">
        <w:rPr>
          <w:rFonts w:ascii="Times New Roman" w:hAnsi="Times New Roman" w:cs="Times New Roman"/>
          <w:color w:val="000000"/>
          <w:sz w:val="24"/>
          <w:szCs w:val="24"/>
        </w:rPr>
        <w:t xml:space="preserve">Mile widziane doświadczenie </w:t>
      </w:r>
      <w:r w:rsidR="001B4815" w:rsidRPr="00304D9D">
        <w:rPr>
          <w:rFonts w:ascii="Times New Roman" w:hAnsi="Times New Roman" w:cs="Times New Roman"/>
          <w:color w:val="000000"/>
          <w:sz w:val="24"/>
          <w:szCs w:val="24"/>
        </w:rPr>
        <w:t>w pracy z grupami młodzieżowymi , artystycznymi</w:t>
      </w:r>
      <w:r w:rsidR="00304D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6E437C" w14:textId="77777777" w:rsidR="00304D9D" w:rsidRPr="00304D9D" w:rsidRDefault="00304D9D" w:rsidP="00304D9D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4D8DD" w14:textId="6C5D8945" w:rsidR="001B4815" w:rsidRPr="004F1A4F" w:rsidRDefault="003B1B54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 w:rsidR="000A0A41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6EB7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4815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wykonywanych zada</w:t>
      </w:r>
      <w:r w:rsidR="001B4815" w:rsidRPr="004F1A4F"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 xml:space="preserve">ń </w:t>
      </w:r>
      <w:r w:rsidR="001B4815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stanowisku:</w:t>
      </w:r>
    </w:p>
    <w:p w14:paraId="69E6997E" w14:textId="77777777" w:rsidR="000A0A41" w:rsidRPr="004F1A4F" w:rsidRDefault="000A0A41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3FBA05" w14:textId="2DB6C2EF" w:rsidR="000A0A41" w:rsidRPr="004F1A4F" w:rsidRDefault="000A0A41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Kierowanie pracą Biblioteki Publicznej Miasta i Gminy Cybinka i reprezentowanie jej na zewnątrz.</w:t>
      </w:r>
    </w:p>
    <w:p w14:paraId="1A92E4C2" w14:textId="35135DDC" w:rsidR="000A0A41" w:rsidRPr="004F1A4F" w:rsidRDefault="000A0A41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Wykonywanie zadań określonych w ustawie o bibliotekach oraz statucie biblioteki.</w:t>
      </w:r>
    </w:p>
    <w:p w14:paraId="43049F55" w14:textId="07891D5D" w:rsidR="00DB7E3D" w:rsidRPr="004F1A4F" w:rsidRDefault="00DB7E3D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Planowanie i realizacja strategii rozwoju kultury.</w:t>
      </w:r>
    </w:p>
    <w:p w14:paraId="47391699" w14:textId="4349873F" w:rsidR="00795065" w:rsidRPr="004F1A4F" w:rsidRDefault="00795065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Gospodarowanie środkami finansowymi przeznaczonymi na realizację zadań biblioteki</w:t>
      </w:r>
      <w:r w:rsidR="00DB7E3D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596B8" w14:textId="76D6531A" w:rsidR="00795065" w:rsidRPr="004F1A4F" w:rsidRDefault="00795065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Gospodarowanie mieniem biblioteki.</w:t>
      </w:r>
    </w:p>
    <w:p w14:paraId="173EF6C5" w14:textId="0973A87C" w:rsidR="00DB7E3D" w:rsidRPr="004F1A4F" w:rsidRDefault="00DB7E3D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Organizowanie i planowanie sieci bibliotecznej na terenie gminy poprzez wprowadzanie nowoczesnych form i metod pracy.</w:t>
      </w:r>
    </w:p>
    <w:p w14:paraId="7628A44F" w14:textId="180308DB" w:rsidR="00795065" w:rsidRPr="004F1A4F" w:rsidRDefault="00795065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Współpraca z </w:t>
      </w:r>
      <w:r w:rsidR="00DB7E3D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organami administracji samorządowej,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instytucjami kultury, organizacjami i placówkami wspierającymi rozwój </w:t>
      </w:r>
      <w:proofErr w:type="spellStart"/>
      <w:r w:rsidRPr="004F1A4F">
        <w:rPr>
          <w:rFonts w:ascii="Times New Roman" w:hAnsi="Times New Roman" w:cs="Times New Roman"/>
          <w:color w:val="000000"/>
          <w:sz w:val="24"/>
          <w:szCs w:val="24"/>
        </w:rPr>
        <w:t>kulturalno</w:t>
      </w:r>
      <w:proofErr w:type="spellEnd"/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– oświatowy mieszkańców.</w:t>
      </w:r>
    </w:p>
    <w:p w14:paraId="2E02909D" w14:textId="2E4C619D" w:rsidR="000A0A41" w:rsidRPr="004F1A4F" w:rsidRDefault="00795065" w:rsidP="000A0A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Odpowiedzialność za politykę kadrową: w</w:t>
      </w:r>
      <w:r w:rsidR="000A0A41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ykonywanie zadań </w:t>
      </w:r>
      <w:r w:rsidR="00DB7E3D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z zakresu prawa pracy, </w:t>
      </w:r>
      <w:r w:rsidR="000A0A41" w:rsidRPr="004F1A4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362E8" w:rsidRPr="004F1A4F">
        <w:rPr>
          <w:rFonts w:ascii="Times New Roman" w:hAnsi="Times New Roman" w:cs="Times New Roman"/>
          <w:color w:val="000000"/>
          <w:sz w:val="24"/>
          <w:szCs w:val="24"/>
        </w:rPr>
        <w:t>ynikających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2E8" w:rsidRPr="004F1A4F">
        <w:rPr>
          <w:rFonts w:ascii="Times New Roman" w:hAnsi="Times New Roman" w:cs="Times New Roman"/>
          <w:color w:val="000000"/>
          <w:sz w:val="24"/>
          <w:szCs w:val="24"/>
        </w:rPr>
        <w:t>z Kodeksu pracy w stosunku do pracowników biblioteki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610C17" w14:textId="006F5C26" w:rsidR="00795065" w:rsidRPr="004F1A4F" w:rsidRDefault="00795065" w:rsidP="00DB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ED3E7" w14:textId="5E84244D" w:rsidR="00DB7E3D" w:rsidRPr="004F1A4F" w:rsidRDefault="00DB7E3D" w:rsidP="00DB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18C0C" w14:textId="25F39CCB" w:rsidR="00DB7E3D" w:rsidRPr="004F1A4F" w:rsidRDefault="003B1B54" w:rsidP="00DB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F76EB7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20F5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Wymagane dokumenty:</w:t>
      </w:r>
      <w:r w:rsidR="00DB7E3D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251BFA" w14:textId="6935A3DB" w:rsidR="00AA20F5" w:rsidRPr="004F1A4F" w:rsidRDefault="00AA20F5" w:rsidP="00DB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DBEA31" w14:textId="611FCEE0" w:rsidR="00AA20F5" w:rsidRPr="004F1A4F" w:rsidRDefault="00AA20F5" w:rsidP="00AA2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Pisemne opracowanie programu „Koncepcji funkcjonowania Biblioteki Publicznej Miasta i Gminy Cybinka</w:t>
      </w:r>
      <w:r w:rsidR="003327F7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wizji rozwoju biblioteki, współpracy                       z innymi podmiotami, gospodarowania środkami oraz możliwościami pozyskania środków zewnętrznych.</w:t>
      </w:r>
    </w:p>
    <w:p w14:paraId="60CC0B2C" w14:textId="1F713A92" w:rsidR="00AA20F5" w:rsidRPr="004F1A4F" w:rsidRDefault="00AA20F5" w:rsidP="00AA2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Zgłoszenie do konkursu wraz z uzasadnieniem</w:t>
      </w:r>
      <w:r w:rsidR="00304D9D">
        <w:rPr>
          <w:rFonts w:ascii="Times New Roman" w:hAnsi="Times New Roman" w:cs="Times New Roman"/>
          <w:color w:val="000000"/>
          <w:sz w:val="24"/>
          <w:szCs w:val="24"/>
        </w:rPr>
        <w:t xml:space="preserve"> – list motywacyjny.</w:t>
      </w:r>
    </w:p>
    <w:p w14:paraId="6AE74B42" w14:textId="35390DD8" w:rsidR="001B4815" w:rsidRPr="004F1A4F" w:rsidRDefault="003327F7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Życiorys - 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CV z</w:t>
      </w:r>
      <w:r w:rsidR="000C2C5A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podaniem danych umożliwiających kontakt (adres, adres e-mail lub nr telefonu) i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opisem przebiegu pracy zawodowej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F2367" w14:textId="2431584D" w:rsidR="001B4815" w:rsidRPr="004F1A4F" w:rsidRDefault="003327F7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4815" w:rsidRPr="004F1A4F">
        <w:rPr>
          <w:rFonts w:ascii="Times New Roman" w:hAnsi="Times New Roman" w:cs="Times New Roman"/>
          <w:color w:val="000000"/>
          <w:sz w:val="24"/>
          <w:szCs w:val="24"/>
        </w:rPr>
        <w:t>ryginał kwestionariusza osobowego</w:t>
      </w:r>
      <w:r w:rsidR="00D36CA1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5378D" w14:textId="0BF72A87" w:rsidR="00D36CA1" w:rsidRPr="004F1A4F" w:rsidRDefault="00D36CA1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Dokumenty poświadczające wykształcenie.</w:t>
      </w:r>
    </w:p>
    <w:p w14:paraId="24272CA0" w14:textId="27B34C5F" w:rsidR="00D36CA1" w:rsidRPr="004F1A4F" w:rsidRDefault="00D36CA1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Dokumenty poświadczające kwalifikacje i umiejętności.</w:t>
      </w:r>
    </w:p>
    <w:p w14:paraId="2485A76A" w14:textId="2A01D591" w:rsidR="00D36CA1" w:rsidRPr="004F1A4F" w:rsidRDefault="00D36CA1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niekaralności za przestępstwa umyślne.</w:t>
      </w:r>
    </w:p>
    <w:p w14:paraId="23774AE4" w14:textId="4760D520" w:rsidR="00D36CA1" w:rsidRPr="004F1A4F" w:rsidRDefault="00D36CA1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niekaralności  za przestępstwo ścigane z oskarżenia publicznego.</w:t>
      </w:r>
    </w:p>
    <w:p w14:paraId="68DCFA06" w14:textId="2A691936" w:rsidR="00221E1F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niekaralności za pełnienie funkcji związanych z dysponowaniem środkami publicznymi.</w:t>
      </w:r>
    </w:p>
    <w:p w14:paraId="1CF8FF91" w14:textId="3FD85A15" w:rsidR="00221E1F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niekaralności za umyślne przestępstwo skarbowe.</w:t>
      </w:r>
    </w:p>
    <w:p w14:paraId="6A04BA62" w14:textId="46C7D331" w:rsidR="00221E1F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Zaświadczenie o stanie zdrowia niezbędnym do pracy na danym stanowisku.</w:t>
      </w:r>
    </w:p>
    <w:p w14:paraId="75E50017" w14:textId="1DF2FAE2" w:rsidR="00221E1F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posiadaniu pełnej zdolności do czynności prawnych.</w:t>
      </w:r>
    </w:p>
    <w:p w14:paraId="42CF61D1" w14:textId="7AFDE693" w:rsidR="00221E1F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Oświadczenie o korzystaniu z pełni praw publicznych.</w:t>
      </w:r>
    </w:p>
    <w:p w14:paraId="2D5C3DEB" w14:textId="77777777" w:rsidR="009A6CFA" w:rsidRPr="004F1A4F" w:rsidRDefault="00221E1F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Oświadczenie kandydata o wyrażeniu zgody na przetwarzanie danych osobowych na potrzeby postępowania konkursowego 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zgodnie z Rozporządzeniem Parlamentu Europejskiego i Rady (UE) 2016/679W sprawie ochrony osób fizycznych w związku z przetwarzaniem danych osobowych i w sprawie swobodnego przepływu 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takich danych oraz uchylenia dyrektywy 94/46/WE, ogólne rozporządzenie o ochronie danych (RODO)</w:t>
      </w:r>
      <w:r w:rsidR="009A6CFA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838531" w14:textId="4DD0E6C8" w:rsidR="00221E1F" w:rsidRPr="004F1A4F" w:rsidRDefault="009A6CFA" w:rsidP="003327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t>lauzul</w:t>
      </w:r>
      <w:r w:rsidR="007B1A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informacyjn</w:t>
      </w:r>
      <w:r w:rsidR="007B1A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o przetwarzaniu danych osobowych (załącznik nr </w:t>
      </w:r>
      <w:r w:rsidR="007B1A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B3F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do zarządzenia)</w:t>
      </w:r>
    </w:p>
    <w:p w14:paraId="4A528BF9" w14:textId="77777777" w:rsidR="008D3B3F" w:rsidRPr="004F1A4F" w:rsidRDefault="008D3B3F" w:rsidP="008D3B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D1878" w14:textId="61508EEE" w:rsidR="002774E3" w:rsidRPr="004F1A4F" w:rsidRDefault="002774E3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82A68" w14:textId="5B681A52" w:rsidR="002774E3" w:rsidRPr="004F1A4F" w:rsidRDefault="002774E3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F76EB7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Termin i miejsce składania dokumentów</w:t>
      </w:r>
    </w:p>
    <w:p w14:paraId="586984A3" w14:textId="63124C6F" w:rsidR="002774E3" w:rsidRPr="004F1A4F" w:rsidRDefault="002774E3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8CEC4" w14:textId="6BF97C03" w:rsidR="00F76EB7" w:rsidRPr="004F1A4F" w:rsidRDefault="001B4815" w:rsidP="00F76E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w zamkniętych kopertach z </w:t>
      </w:r>
      <w:r w:rsidR="002774E3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dopiskiem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„Konkurs </w:t>
      </w:r>
      <w:r w:rsidR="007B1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2774E3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stanowisko Dyrektora </w:t>
      </w:r>
      <w:r w:rsidR="003B1B54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Biblioteki Publicznej  Miasta i Gminy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Cybince”</w:t>
      </w:r>
      <w:r w:rsidR="002774E3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774E3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195694" w:rsidRPr="004F1A4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94" w:rsidRPr="004F1A4F">
        <w:rPr>
          <w:rFonts w:ascii="Times New Roman" w:hAnsi="Times New Roman" w:cs="Times New Roman"/>
          <w:color w:val="000000"/>
          <w:sz w:val="24"/>
          <w:szCs w:val="24"/>
        </w:rPr>
        <w:t>kwietnia 2020 r.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="00195694" w:rsidRPr="004F1A4F">
        <w:rPr>
          <w:rFonts w:ascii="Times New Roman" w:hAnsi="Times New Roman" w:cs="Times New Roman"/>
          <w:color w:val="000000"/>
          <w:sz w:val="24"/>
          <w:szCs w:val="24"/>
        </w:rPr>
        <w:t>14:00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94" w:rsidRPr="004F1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(liczy się data wpływu do tut. urzędu) </w:t>
      </w:r>
      <w:r w:rsidR="00195694"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w biurze podawczym Urzędu Miejskiego w Cybince lub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na adres Urz</w:t>
      </w:r>
      <w:r w:rsidRPr="004F1A4F">
        <w:rPr>
          <w:rFonts w:ascii="Times New Roman" w:eastAsia="Arial,Bold" w:hAnsi="Times New Roman" w:cs="Times New Roman"/>
          <w:color w:val="000000"/>
          <w:sz w:val="24"/>
          <w:szCs w:val="24"/>
        </w:rPr>
        <w:t>ą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d Miejski ul. Szkolna 5 , 69-108 Cybinka</w:t>
      </w:r>
      <w:r w:rsidR="00F76EB7" w:rsidRPr="004F1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8F5718" w14:textId="77777777" w:rsidR="00F76EB7" w:rsidRPr="004F1A4F" w:rsidRDefault="00F76EB7" w:rsidP="00F76E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FCBA4" w14:textId="0E802526" w:rsidR="00F76EB7" w:rsidRPr="004F1A4F" w:rsidRDefault="00F76EB7" w:rsidP="00F76EB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Kandydaci na stanowisko Dyrektora mogą zapoznać się z warunkami </w:t>
      </w:r>
      <w:proofErr w:type="spellStart"/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organizacyjno</w:t>
      </w:r>
      <w:proofErr w:type="spellEnd"/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7B1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finansowymi w Bibliotece Publicznej Miasta i Gminy Cybince od poniedziałku do piątku  w godzinach 9</w:t>
      </w:r>
      <w:r w:rsidR="007B1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do 14</w:t>
      </w:r>
      <w:r w:rsidR="007B1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00. </w:t>
      </w:r>
    </w:p>
    <w:p w14:paraId="2514DA24" w14:textId="77777777" w:rsidR="00F76EB7" w:rsidRPr="004F1A4F" w:rsidRDefault="00F76EB7" w:rsidP="00F76E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85BAA" w14:textId="7F58F50A" w:rsidR="0090497F" w:rsidRPr="004F1A4F" w:rsidRDefault="001A5AA1" w:rsidP="0090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   Pozostałe informacje:</w:t>
      </w:r>
    </w:p>
    <w:p w14:paraId="7FD29FC8" w14:textId="77777777" w:rsidR="001A5AA1" w:rsidRPr="004F1A4F" w:rsidRDefault="001A5AA1" w:rsidP="0090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8448DD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będzie dwuetapowe, obejmujące:</w:t>
      </w:r>
    </w:p>
    <w:p w14:paraId="37EC1FAD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7FE12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etap – kwalifikacja formalna</w:t>
      </w:r>
    </w:p>
    <w:p w14:paraId="142AEAA8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8FB15" w14:textId="12BD6E8E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oferty będą badane pod względem kompletności i spełnienia wymagań niezbędnych dla kandydata na wskazane stanowisko. </w:t>
      </w:r>
      <w:r w:rsidRPr="004F1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aplikacyjne złożone po terminie nie będą rozpatrywane</w:t>
      </w: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osób, które spełniły wymagania formalne określone w ogłoszeniu i zakwalifikowaniu się do dalszego postępowania kwalifikacyjnego zostanie ogłoszona w Biuletynie Informacji Publicznej Urzędu Miejskiego w Cybince pod adresem:</w:t>
      </w:r>
    </w:p>
    <w:p w14:paraId="35453C7B" w14:textId="77777777" w:rsidR="001A5AA1" w:rsidRPr="004F1A4F" w:rsidRDefault="002A0EE6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A5AA1" w:rsidRPr="004F1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http://www.cybinka.biuletyn.net</w:t>
        </w:r>
      </w:hyperlink>
      <w:r w:rsidR="001A5AA1"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Urzędu Miejskiego.</w:t>
      </w:r>
    </w:p>
    <w:p w14:paraId="3C2E0B15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BFAA5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etap – kwalifikacja merytoryczna</w:t>
      </w:r>
    </w:p>
    <w:p w14:paraId="427B79DD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ED8AC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prowadzony będzie w oparciu o rozmowę kwalifikacyjną.</w:t>
      </w:r>
    </w:p>
    <w:p w14:paraId="6CCAF99A" w14:textId="651DD933" w:rsidR="001A5AA1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przeprowadzania II etapu kandydaci zostaną powiadomieni indywidualnie (prosimy o podanie bezpośredniego kontaktu – numeru telefonu).</w:t>
      </w:r>
    </w:p>
    <w:p w14:paraId="452274C9" w14:textId="55E71524" w:rsidR="007B1A6B" w:rsidRDefault="007B1A6B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2E2EB" w14:textId="01EA6C7B" w:rsidR="007B1A6B" w:rsidRPr="007B1A6B" w:rsidRDefault="007B1A6B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Przewidywany termin zakończenia postępowania konkursowego ustala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</w:t>
      </w:r>
      <w:r w:rsidRPr="007B1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dzień 20 maja 2020r. </w:t>
      </w:r>
    </w:p>
    <w:p w14:paraId="41D66ED9" w14:textId="77777777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755DE" w14:textId="63B8D4B8" w:rsidR="001A5AA1" w:rsidRPr="004F1A4F" w:rsidRDefault="001A5AA1" w:rsidP="001A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A4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naboru zostanie sporządzony protokół. Informacja o wyborze kandydata   lub o zakończeniu procedury naboru w wypadku, gdy w jego wyniku nie doszło do zatrudnienia żadnego kandydata zostanie upowszechniana w Biuletynie Informacji Publicznej Urzędu Miejskiego w Cybince oraz na tablicy ogłoszeń w siedzibie Urzędu,                w terminie 14 dni od podjęcia decyzji w powyższym zakresie.</w:t>
      </w:r>
    </w:p>
    <w:p w14:paraId="4CFB1BC9" w14:textId="77777777" w:rsidR="000C2C5A" w:rsidRPr="004F1A4F" w:rsidRDefault="000C2C5A" w:rsidP="00F7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FF5576" w14:textId="0ED99A24" w:rsidR="00F76EB7" w:rsidRPr="004F1A4F" w:rsidRDefault="0090497F" w:rsidP="00F7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F76EB7"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r w:rsidRPr="004F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Informacje dodatkowe:</w:t>
      </w:r>
    </w:p>
    <w:p w14:paraId="0C0335E4" w14:textId="3C186AAB" w:rsidR="00F76EB7" w:rsidRPr="004F1A4F" w:rsidRDefault="00F76EB7" w:rsidP="001A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3C5BF3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Kandydat wyłoniony w drodze naboru, przed powołaniem zobowi</w:t>
      </w:r>
      <w:r w:rsidRPr="004F1A4F">
        <w:rPr>
          <w:rFonts w:ascii="Times New Roman" w:eastAsia="Arial,Bold" w:hAnsi="Times New Roman" w:cs="Times New Roman"/>
          <w:color w:val="000000"/>
          <w:sz w:val="24"/>
          <w:szCs w:val="24"/>
        </w:rPr>
        <w:t>ą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zany jest</w:t>
      </w:r>
    </w:p>
    <w:p w14:paraId="12863BE4" w14:textId="0EDD7E68" w:rsidR="000C2C5A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t>Przedłoży</w:t>
      </w:r>
      <w:r w:rsidRPr="004F1A4F">
        <w:rPr>
          <w:rFonts w:ascii="Times New Roman" w:eastAsia="Arial,Bold" w:hAnsi="Times New Roman" w:cs="Times New Roman"/>
          <w:color w:val="000000"/>
          <w:sz w:val="24"/>
          <w:szCs w:val="24"/>
        </w:rPr>
        <w:t xml:space="preserve">ć 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F1A4F">
        <w:rPr>
          <w:rFonts w:ascii="Times New Roman" w:eastAsia="Arial,Bold" w:hAnsi="Times New Roman" w:cs="Times New Roman"/>
          <w:color w:val="000000"/>
          <w:sz w:val="24"/>
          <w:szCs w:val="24"/>
        </w:rPr>
        <w:t>ś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wiadczenie o niekaralno</w:t>
      </w:r>
      <w:r w:rsidRPr="004F1A4F">
        <w:rPr>
          <w:rFonts w:ascii="Times New Roman" w:eastAsia="Arial,Bold" w:hAnsi="Times New Roman" w:cs="Times New Roman"/>
          <w:color w:val="000000"/>
          <w:sz w:val="24"/>
          <w:szCs w:val="24"/>
        </w:rPr>
        <w:t>ś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>ci i badania lekarskie.</w:t>
      </w:r>
    </w:p>
    <w:p w14:paraId="624714A6" w14:textId="77777777" w:rsidR="00F60342" w:rsidRPr="004F1A4F" w:rsidRDefault="00F60342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4B942" w14:textId="6BC8A219" w:rsidR="000C2C5A" w:rsidRDefault="000C2C5A" w:rsidP="000C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Zał. Nr </w:t>
      </w:r>
      <w:r w:rsidR="007B1A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1A4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60342">
        <w:rPr>
          <w:rFonts w:ascii="Times New Roman" w:hAnsi="Times New Roman" w:cs="Times New Roman"/>
          <w:color w:val="000000"/>
          <w:sz w:val="24"/>
          <w:szCs w:val="24"/>
        </w:rPr>
        <w:t xml:space="preserve">Zarządzenia </w:t>
      </w:r>
    </w:p>
    <w:p w14:paraId="0AFF91A5" w14:textId="5B52A989" w:rsidR="00F60342" w:rsidRPr="004F1A4F" w:rsidRDefault="00F60342" w:rsidP="000C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9/2020 z dnia 25.02.2020 r.</w:t>
      </w:r>
    </w:p>
    <w:p w14:paraId="3C2F730C" w14:textId="035D60C4" w:rsidR="000C2C5A" w:rsidRPr="004F1A4F" w:rsidRDefault="000C2C5A" w:rsidP="000C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5E4AB" w14:textId="6A324711" w:rsidR="000C2C5A" w:rsidRPr="004F1A4F" w:rsidRDefault="000C2C5A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2BE5C" w14:textId="77777777" w:rsidR="000C2C5A" w:rsidRPr="004F1A4F" w:rsidRDefault="000C2C5A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F8C35" w14:textId="77777777" w:rsidR="001B4815" w:rsidRPr="004F1A4F" w:rsidRDefault="001B4815" w:rsidP="00D0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4616D" w14:textId="77777777" w:rsidR="000C2C5A" w:rsidRPr="004F1A4F" w:rsidRDefault="000C2C5A" w:rsidP="000C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A4F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5AFA550F" w14:textId="2379D837" w:rsidR="000C2C5A" w:rsidRPr="004F1A4F" w:rsidRDefault="000C2C5A" w:rsidP="000C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A4F">
        <w:rPr>
          <w:rFonts w:ascii="Times New Roman" w:eastAsia="Calibri" w:hAnsi="Times New Roman" w:cs="Times New Roman"/>
          <w:b/>
          <w:sz w:val="24"/>
          <w:szCs w:val="24"/>
        </w:rPr>
        <w:t xml:space="preserve">w celu przeprowadzenia postępowania rekrutacyjnego do pracy                           </w:t>
      </w:r>
      <w:r w:rsidRPr="004F1A4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w Bibliotece Publicznej Miasta i Gminy  Cybinka.</w:t>
      </w:r>
    </w:p>
    <w:p w14:paraId="509DFEB5" w14:textId="77777777" w:rsidR="000C2C5A" w:rsidRPr="004F1A4F" w:rsidRDefault="000C2C5A" w:rsidP="000C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152EC" w14:textId="77777777" w:rsidR="000C2C5A" w:rsidRPr="004F1A4F" w:rsidRDefault="000C2C5A" w:rsidP="000C2C5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F1A4F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4F1A4F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14:paraId="5D171A86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4F1A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Burmistrz Cybinki, (adres: Urząd Miejski Cybinka, ul. Szkolna 5, 69-108 Cybinka, tel. +48 (68) 391 14 40, e-mail: sekretariat@ Cybinka.pl).</w:t>
      </w:r>
    </w:p>
    <w:p w14:paraId="5A616B02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6530DE1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Państwa dane osobowe będą przetwarzane w celu przeprowadzenia postępowania rekrutacyjnego</w:t>
      </w:r>
      <w:r w:rsidRPr="004F1A4F">
        <w:rPr>
          <w:rFonts w:ascii="Times New Roman" w:eastAsia="Calibri" w:hAnsi="Times New Roman" w:cs="Times New Roman"/>
          <w:vertAlign w:val="superscript"/>
        </w:rPr>
        <w:t>1,2</w:t>
      </w:r>
      <w:r w:rsidRPr="004F1A4F">
        <w:rPr>
          <w:rFonts w:ascii="Times New Roman" w:eastAsia="Calibri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1B486EFF" w14:textId="77777777" w:rsidR="000C2C5A" w:rsidRPr="004F1A4F" w:rsidRDefault="000C2C5A" w:rsidP="000C2C5A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Administrator</w:t>
      </w:r>
      <w:r w:rsidRPr="004F1A4F">
        <w:rPr>
          <w:rFonts w:ascii="Times New Roman" w:eastAsia="Calibri" w:hAnsi="Times New Roman" w:cs="Times New Roman"/>
        </w:rPr>
        <w:t xml:space="preserve"> </w:t>
      </w:r>
      <w:r w:rsidRPr="004F1A4F">
        <w:rPr>
          <w:rFonts w:ascii="Times New Roman" w:eastAsia="Calibri" w:hAnsi="Times New Roman" w:cs="Times New Roman"/>
          <w:sz w:val="24"/>
          <w:szCs w:val="24"/>
        </w:rPr>
        <w:t>będzie przetwarzał Państwa dane osobowe także w kolejnych postępowaniach rekrutacyjnych, jeżeli wyrażą Państwo na to zgodę</w:t>
      </w:r>
      <w:r w:rsidRPr="004F1A4F">
        <w:rPr>
          <w:rFonts w:ascii="Times New Roman" w:eastAsia="Calibri" w:hAnsi="Times New Roman" w:cs="Times New Roman"/>
          <w:vertAlign w:val="superscript"/>
        </w:rPr>
        <w:t>3</w:t>
      </w:r>
      <w:r w:rsidRPr="004F1A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D6E296" w14:textId="77777777" w:rsidR="000C2C5A" w:rsidRPr="004F1A4F" w:rsidRDefault="000C2C5A" w:rsidP="000C2C5A">
      <w:pPr>
        <w:numPr>
          <w:ilvl w:val="1"/>
          <w:numId w:val="23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02BF65F1" w14:textId="77777777" w:rsidR="000C2C5A" w:rsidRPr="004F1A4F" w:rsidRDefault="000C2C5A" w:rsidP="000C2C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vertAlign w:val="superscript"/>
        </w:rPr>
        <w:t>1</w:t>
      </w:r>
      <w:r w:rsidRPr="004F1A4F">
        <w:rPr>
          <w:rFonts w:ascii="Times New Roman" w:eastAsia="Calibri" w:hAnsi="Times New Roman" w:cs="Times New Roman"/>
          <w:sz w:val="24"/>
          <w:szCs w:val="24"/>
        </w:rPr>
        <w:t>art. 6 ust. 1 lit. c RODO w związku z art. 22</w:t>
      </w:r>
      <w:r w:rsidRPr="004F1A4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 § 1 oraz § 3-5- ustawy z 26 czerwca </w:t>
      </w:r>
      <w:r w:rsidRPr="004F1A4F">
        <w:rPr>
          <w:rFonts w:ascii="Times New Roman" w:eastAsia="Calibri" w:hAnsi="Times New Roman" w:cs="Times New Roman"/>
          <w:sz w:val="24"/>
          <w:szCs w:val="24"/>
        </w:rPr>
        <w:br/>
        <w:t>1974 r. Kodeks pracy (</w:t>
      </w:r>
      <w:proofErr w:type="spellStart"/>
      <w:r w:rsidRPr="004F1A4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4F1A4F">
        <w:rPr>
          <w:rFonts w:ascii="Times New Roman" w:eastAsia="Calibri" w:hAnsi="Times New Roman" w:cs="Times New Roman"/>
          <w:sz w:val="24"/>
          <w:szCs w:val="24"/>
        </w:rPr>
        <w:t>. Dz. U. z 2019 r. poz. 1040 ze zm.) oraz art. 6 i 11 ustawy z 21 listopada 2008 r. o pracownikach samorządowych (t. j. Dz. U. z 2018 r., poz. 1260 ze zm.);</w:t>
      </w:r>
    </w:p>
    <w:p w14:paraId="03B6930A" w14:textId="77777777" w:rsidR="000C2C5A" w:rsidRPr="004F1A4F" w:rsidRDefault="000C2C5A" w:rsidP="000C2C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vertAlign w:val="superscript"/>
        </w:rPr>
        <w:t>2</w:t>
      </w:r>
      <w:r w:rsidRPr="004F1A4F">
        <w:rPr>
          <w:rFonts w:ascii="Times New Roman" w:eastAsia="Calibri" w:hAnsi="Times New Roman" w:cs="Times New Roman"/>
          <w:sz w:val="24"/>
          <w:szCs w:val="24"/>
        </w:rPr>
        <w:t>art. 6 ust. 1 lit. b RODO;</w:t>
      </w:r>
    </w:p>
    <w:p w14:paraId="0E339ADD" w14:textId="77777777" w:rsidR="000C2C5A" w:rsidRPr="004F1A4F" w:rsidRDefault="000C2C5A" w:rsidP="000C2C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vertAlign w:val="superscript"/>
        </w:rPr>
        <w:t>3</w:t>
      </w:r>
      <w:r w:rsidRPr="004F1A4F">
        <w:rPr>
          <w:rFonts w:ascii="Times New Roman" w:eastAsia="Calibri" w:hAnsi="Times New Roman" w:cs="Times New Roman"/>
          <w:sz w:val="24"/>
          <w:szCs w:val="24"/>
        </w:rPr>
        <w:t>art. 6 ust. 1 lit. a RODO.</w:t>
      </w:r>
    </w:p>
    <w:p w14:paraId="6CC8CB8B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68865"/>
      <w:r w:rsidRPr="004F1A4F">
        <w:rPr>
          <w:rFonts w:ascii="Times New Roman" w:eastAsia="Calibri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14:paraId="6E357816" w14:textId="77777777" w:rsidR="000C2C5A" w:rsidRPr="004F1A4F" w:rsidRDefault="000C2C5A" w:rsidP="000C2C5A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14:paraId="144CCB79" w14:textId="77777777" w:rsidR="000C2C5A" w:rsidRPr="004F1A4F" w:rsidRDefault="000C2C5A" w:rsidP="000C2C5A">
      <w:pPr>
        <w:numPr>
          <w:ilvl w:val="1"/>
          <w:numId w:val="23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61268E96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Państwa dane </w:t>
      </w:r>
      <w:r w:rsidRPr="004F1A4F">
        <w:rPr>
          <w:rFonts w:ascii="Times New Roman" w:eastAsia="Calibri" w:hAnsi="Times New Roman" w:cs="Times New Roman"/>
          <w:b/>
          <w:sz w:val="24"/>
          <w:szCs w:val="24"/>
        </w:rPr>
        <w:t>nie będą przekazywane</w:t>
      </w: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 poza Europejski Obszar Gospodarczy (obejmujący Unię Europejską, Norwegię, Liechtenstein i Islandię).</w:t>
      </w:r>
    </w:p>
    <w:p w14:paraId="1F390216" w14:textId="77777777" w:rsidR="000C2C5A" w:rsidRPr="004F1A4F" w:rsidRDefault="000C2C5A" w:rsidP="000C2C5A">
      <w:pPr>
        <w:numPr>
          <w:ilvl w:val="1"/>
          <w:numId w:val="23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911C78D" w14:textId="77777777" w:rsidR="000C2C5A" w:rsidRPr="004F1A4F" w:rsidRDefault="000C2C5A" w:rsidP="000C2C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6A2169F3" w14:textId="77777777" w:rsidR="000C2C5A" w:rsidRPr="004F1A4F" w:rsidRDefault="000C2C5A" w:rsidP="000C2C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1EEA878A" w14:textId="77777777" w:rsidR="000C2C5A" w:rsidRPr="004F1A4F" w:rsidRDefault="000C2C5A" w:rsidP="000C2C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265E8111" w14:textId="77777777" w:rsidR="000C2C5A" w:rsidRPr="004F1A4F" w:rsidRDefault="000C2C5A" w:rsidP="000C2C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4F1A4F">
        <w:rPr>
          <w:rFonts w:ascii="Times New Roman" w:eastAsia="Calibri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4F1A4F">
        <w:rPr>
          <w:rFonts w:ascii="Times New Roman" w:eastAsia="Calibri" w:hAnsi="Times New Roman" w:cs="Times New Roman"/>
          <w:sz w:val="24"/>
          <w:szCs w:val="24"/>
        </w:rPr>
        <w:lastRenderedPageBreak/>
        <w:t>danych osobowych narusza przepisy ogólnego rozporządzenia o ochronie danych osobowych (RODO);</w:t>
      </w:r>
    </w:p>
    <w:p w14:paraId="128A2B0A" w14:textId="77777777" w:rsidR="000C2C5A" w:rsidRPr="004F1A4F" w:rsidRDefault="000C2C5A" w:rsidP="000C2C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9A1EB82" w14:textId="446705A0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Podanie przez Państwa danych osobowych w zakresie wynikającym z art. 22</w:t>
      </w:r>
      <w:r w:rsidRPr="004F1A4F">
        <w:rPr>
          <w:rFonts w:ascii="Times New Roman" w:eastAsia="Calibri" w:hAnsi="Times New Roman" w:cs="Times New Roman"/>
          <w:vertAlign w:val="superscript"/>
        </w:rPr>
        <w:t>1</w:t>
      </w:r>
      <w:r w:rsidRPr="004F1A4F">
        <w:rPr>
          <w:rFonts w:ascii="Times New Roman" w:eastAsia="Calibri" w:hAnsi="Times New Roman" w:cs="Times New Roman"/>
        </w:rPr>
        <w:t xml:space="preserve"> </w:t>
      </w: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§ 1 oraz § 3-5  Kodeksu pracy, jak również z ustawy z 21 listopada 2008 r. </w:t>
      </w:r>
      <w:r w:rsidR="004F1A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4F1A4F">
        <w:rPr>
          <w:rFonts w:ascii="Times New Roman" w:eastAsia="Calibri" w:hAnsi="Times New Roman" w:cs="Times New Roman"/>
          <w:sz w:val="24"/>
          <w:szCs w:val="24"/>
        </w:rPr>
        <w:t xml:space="preserve">o pracownikach samorządowych jest niezbędne, aby uczestniczyć w postępowaniu rekrutacyjnym. Nieprzekazanie danych skutkować będzie niemożnością rozpatrzenia Państwa aplikacji złożonej w postępowaniu rekrutacyjnym. </w:t>
      </w:r>
    </w:p>
    <w:p w14:paraId="33D4C201" w14:textId="77777777" w:rsidR="000C2C5A" w:rsidRPr="004F1A4F" w:rsidRDefault="000C2C5A" w:rsidP="000C2C5A">
      <w:pPr>
        <w:numPr>
          <w:ilvl w:val="1"/>
          <w:numId w:val="23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A4F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 a także podmiotom lub organom uprawnionym na podstawie przepisów prawa (Specjalista ds. BHP zatrudniony na podstawie  Umowy – zlecenia, Lekarz medycyny pracy).</w:t>
      </w:r>
    </w:p>
    <w:p w14:paraId="042369CC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9E6AE2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774DA6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EAA235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5DC157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CF0AA3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D7D580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5183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11E967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33F3F4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22A1D1" w14:textId="77777777" w:rsidR="000C2C5A" w:rsidRPr="004F1A4F" w:rsidRDefault="000C2C5A" w:rsidP="000C2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A6C863" w14:textId="77777777" w:rsidR="000C2C5A" w:rsidRPr="004F1A4F" w:rsidRDefault="000C2C5A" w:rsidP="000C2C5A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.....................................................................................</w:t>
      </w:r>
    </w:p>
    <w:p w14:paraId="36624260" w14:textId="77777777" w:rsidR="000C2C5A" w:rsidRPr="004F1A4F" w:rsidRDefault="000C2C5A" w:rsidP="000C2C5A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A4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 i podpis osoby  przystępującej do konkursu</w:t>
      </w:r>
    </w:p>
    <w:p w14:paraId="5FB4CF56" w14:textId="36830B0E" w:rsidR="000D3F44" w:rsidRPr="004F1A4F" w:rsidRDefault="000D3F44" w:rsidP="00D06A0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0D3F44" w:rsidRPr="004F1A4F" w:rsidSect="003B1B54">
      <w:pgSz w:w="11906" w:h="16838"/>
      <w:pgMar w:top="1417" w:right="170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56A2" w14:textId="77777777" w:rsidR="002A0EE6" w:rsidRDefault="002A0EE6" w:rsidP="000D3F44">
      <w:pPr>
        <w:spacing w:after="0" w:line="240" w:lineRule="auto"/>
      </w:pPr>
      <w:r>
        <w:separator/>
      </w:r>
    </w:p>
  </w:endnote>
  <w:endnote w:type="continuationSeparator" w:id="0">
    <w:p w14:paraId="5B016873" w14:textId="77777777" w:rsidR="002A0EE6" w:rsidRDefault="002A0EE6" w:rsidP="000D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06E4" w14:textId="77777777" w:rsidR="002A0EE6" w:rsidRDefault="002A0EE6" w:rsidP="000D3F44">
      <w:pPr>
        <w:spacing w:after="0" w:line="240" w:lineRule="auto"/>
      </w:pPr>
      <w:r>
        <w:separator/>
      </w:r>
    </w:p>
  </w:footnote>
  <w:footnote w:type="continuationSeparator" w:id="0">
    <w:p w14:paraId="64D12DF4" w14:textId="77777777" w:rsidR="002A0EE6" w:rsidRDefault="002A0EE6" w:rsidP="000D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2CB"/>
    <w:multiLevelType w:val="hybridMultilevel"/>
    <w:tmpl w:val="8AD82AF0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2DC58AD"/>
    <w:multiLevelType w:val="hybridMultilevel"/>
    <w:tmpl w:val="A38A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BEC"/>
    <w:multiLevelType w:val="hybridMultilevel"/>
    <w:tmpl w:val="ECE6ECD4"/>
    <w:lvl w:ilvl="0" w:tplc="45369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10C63"/>
    <w:multiLevelType w:val="hybridMultilevel"/>
    <w:tmpl w:val="12E661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CF6DB9"/>
    <w:multiLevelType w:val="hybridMultilevel"/>
    <w:tmpl w:val="5BFC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6F0C"/>
    <w:multiLevelType w:val="hybridMultilevel"/>
    <w:tmpl w:val="CB5E6A84"/>
    <w:lvl w:ilvl="0" w:tplc="A622F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606"/>
    <w:multiLevelType w:val="hybridMultilevel"/>
    <w:tmpl w:val="D21AE354"/>
    <w:lvl w:ilvl="0" w:tplc="A622F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03A"/>
    <w:multiLevelType w:val="hybridMultilevel"/>
    <w:tmpl w:val="EF50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007"/>
    <w:multiLevelType w:val="hybridMultilevel"/>
    <w:tmpl w:val="00504A34"/>
    <w:lvl w:ilvl="0" w:tplc="B6FA2B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3191CA3"/>
    <w:multiLevelType w:val="hybridMultilevel"/>
    <w:tmpl w:val="9E28D124"/>
    <w:lvl w:ilvl="0" w:tplc="FBE4F8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3B17"/>
    <w:multiLevelType w:val="hybridMultilevel"/>
    <w:tmpl w:val="3F30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C87"/>
    <w:multiLevelType w:val="hybridMultilevel"/>
    <w:tmpl w:val="AFE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15FA"/>
    <w:multiLevelType w:val="hybridMultilevel"/>
    <w:tmpl w:val="390E22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573FB"/>
    <w:multiLevelType w:val="hybridMultilevel"/>
    <w:tmpl w:val="7EF4C3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B36B3"/>
    <w:multiLevelType w:val="hybridMultilevel"/>
    <w:tmpl w:val="40BCB6A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71D13121"/>
    <w:multiLevelType w:val="hybridMultilevel"/>
    <w:tmpl w:val="E472A1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822A15"/>
    <w:multiLevelType w:val="hybridMultilevel"/>
    <w:tmpl w:val="48F4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0136D"/>
    <w:multiLevelType w:val="hybridMultilevel"/>
    <w:tmpl w:val="F63602D6"/>
    <w:lvl w:ilvl="0" w:tplc="A622F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70532"/>
    <w:multiLevelType w:val="hybridMultilevel"/>
    <w:tmpl w:val="465C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6855"/>
    <w:multiLevelType w:val="hybridMultilevel"/>
    <w:tmpl w:val="4472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8B4"/>
    <w:multiLevelType w:val="hybridMultilevel"/>
    <w:tmpl w:val="D68075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F1F22DE"/>
    <w:multiLevelType w:val="hybridMultilevel"/>
    <w:tmpl w:val="AA76E6AC"/>
    <w:lvl w:ilvl="0" w:tplc="04DA94A0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22"/>
  </w:num>
  <w:num w:numId="11">
    <w:abstractNumId w:val="16"/>
  </w:num>
  <w:num w:numId="12">
    <w:abstractNumId w:val="3"/>
  </w:num>
  <w:num w:numId="13">
    <w:abstractNumId w:val="24"/>
  </w:num>
  <w:num w:numId="14">
    <w:abstractNumId w:val="21"/>
  </w:num>
  <w:num w:numId="15">
    <w:abstractNumId w:val="19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1"/>
  </w:num>
  <w:num w:numId="22">
    <w:abstractNumId w:val="8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D"/>
    <w:rsid w:val="00023E9B"/>
    <w:rsid w:val="000753A9"/>
    <w:rsid w:val="000A0A41"/>
    <w:rsid w:val="000C20A8"/>
    <w:rsid w:val="000C2C5A"/>
    <w:rsid w:val="000D3F44"/>
    <w:rsid w:val="000F4B62"/>
    <w:rsid w:val="00195694"/>
    <w:rsid w:val="001A5AA1"/>
    <w:rsid w:val="001B4815"/>
    <w:rsid w:val="00221E1F"/>
    <w:rsid w:val="002362E8"/>
    <w:rsid w:val="002774E3"/>
    <w:rsid w:val="00282599"/>
    <w:rsid w:val="002977BB"/>
    <w:rsid w:val="002A0EE6"/>
    <w:rsid w:val="00301D08"/>
    <w:rsid w:val="00304D9D"/>
    <w:rsid w:val="003327F7"/>
    <w:rsid w:val="003B1B54"/>
    <w:rsid w:val="003C1E43"/>
    <w:rsid w:val="003D19FD"/>
    <w:rsid w:val="003F45F8"/>
    <w:rsid w:val="00416662"/>
    <w:rsid w:val="00445A80"/>
    <w:rsid w:val="004D6F6C"/>
    <w:rsid w:val="004F1A4F"/>
    <w:rsid w:val="00517F0E"/>
    <w:rsid w:val="00627DB8"/>
    <w:rsid w:val="006C34DA"/>
    <w:rsid w:val="0078051D"/>
    <w:rsid w:val="00795065"/>
    <w:rsid w:val="007A61C4"/>
    <w:rsid w:val="007A666A"/>
    <w:rsid w:val="007B1A6B"/>
    <w:rsid w:val="007F33BD"/>
    <w:rsid w:val="008418EE"/>
    <w:rsid w:val="008D3B3F"/>
    <w:rsid w:val="008D7C0E"/>
    <w:rsid w:val="0090497F"/>
    <w:rsid w:val="00987D6C"/>
    <w:rsid w:val="009A6CFA"/>
    <w:rsid w:val="009B31D1"/>
    <w:rsid w:val="009B6BFF"/>
    <w:rsid w:val="00A65161"/>
    <w:rsid w:val="00AA20F5"/>
    <w:rsid w:val="00AD5518"/>
    <w:rsid w:val="00B1304D"/>
    <w:rsid w:val="00C56A81"/>
    <w:rsid w:val="00CC5477"/>
    <w:rsid w:val="00D06A0B"/>
    <w:rsid w:val="00D36CA1"/>
    <w:rsid w:val="00D44EFF"/>
    <w:rsid w:val="00D46E9E"/>
    <w:rsid w:val="00D53133"/>
    <w:rsid w:val="00DB7E3D"/>
    <w:rsid w:val="00F34C33"/>
    <w:rsid w:val="00F539A0"/>
    <w:rsid w:val="00F60342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570D"/>
  <w15:chartTrackingRefBased/>
  <w15:docId w15:val="{BA5FA60D-6F44-4900-B643-EEF77E6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8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8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44"/>
  </w:style>
  <w:style w:type="paragraph" w:styleId="Stopka">
    <w:name w:val="footer"/>
    <w:basedOn w:val="Normalny"/>
    <w:link w:val="StopkaZnak"/>
    <w:uiPriority w:val="99"/>
    <w:unhideWhenUsed/>
    <w:rsid w:val="000D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4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0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bin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KN. Nawojczyk</dc:creator>
  <cp:keywords/>
  <dc:description/>
  <cp:lastModifiedBy>Krystyna KN. Nawojczyk</cp:lastModifiedBy>
  <cp:revision>2</cp:revision>
  <dcterms:created xsi:type="dcterms:W3CDTF">2020-02-25T11:38:00Z</dcterms:created>
  <dcterms:modified xsi:type="dcterms:W3CDTF">2020-02-25T11:38:00Z</dcterms:modified>
</cp:coreProperties>
</file>