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94B" w:rsidRPr="00CA694B" w:rsidRDefault="00CA694B" w:rsidP="00CA694B">
      <w:pPr>
        <w:pStyle w:val="NormalnyWeb"/>
        <w:spacing w:before="144" w:beforeAutospacing="0" w:after="144" w:afterAutospacing="0"/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Zgodnie z obowiązująco obecnie Ustawą o efektywności energetycznej z 20 maja 2016r. środkiem poprawy efektywności energetycznej jest:</w:t>
      </w:r>
    </w:p>
    <w:p w:rsidR="00CA694B" w:rsidRPr="00CA694B" w:rsidRDefault="00CA694B" w:rsidP="00CA694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 Narrow" w:hAnsi="Arial Narrow" w:cs="Arial"/>
          <w:sz w:val="24"/>
          <w:szCs w:val="24"/>
        </w:rPr>
      </w:pPr>
      <w:r w:rsidRPr="00CA694B">
        <w:rPr>
          <w:rFonts w:ascii="Arial Narrow" w:hAnsi="Arial Narrow" w:cs="Arial"/>
          <w:b/>
          <w:bCs/>
          <w:sz w:val="24"/>
          <w:szCs w:val="24"/>
        </w:rPr>
        <w:t>realizacja i finansowanie</w:t>
      </w:r>
      <w:r w:rsidRPr="00CA694B">
        <w:rPr>
          <w:rFonts w:ascii="Arial Narrow" w:hAnsi="Arial Narrow" w:cs="Arial"/>
          <w:sz w:val="24"/>
          <w:szCs w:val="24"/>
        </w:rPr>
        <w:t> przedsięwzięcia służącego poprawie efektywności energetycznej;</w:t>
      </w:r>
    </w:p>
    <w:p w:rsidR="00CA694B" w:rsidRPr="00CA694B" w:rsidRDefault="00CA694B" w:rsidP="00CA694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 Narrow" w:hAnsi="Arial Narrow" w:cs="Arial"/>
          <w:sz w:val="24"/>
          <w:szCs w:val="24"/>
        </w:rPr>
      </w:pPr>
      <w:r w:rsidRPr="00CA694B">
        <w:rPr>
          <w:rFonts w:ascii="Arial Narrow" w:hAnsi="Arial Narrow" w:cs="Arial"/>
          <w:b/>
          <w:bCs/>
          <w:sz w:val="24"/>
          <w:szCs w:val="24"/>
        </w:rPr>
        <w:t>nabycie</w:t>
      </w:r>
      <w:r w:rsidRPr="00CA694B">
        <w:rPr>
          <w:rFonts w:ascii="Arial Narrow" w:hAnsi="Arial Narrow" w:cs="Arial"/>
          <w:sz w:val="24"/>
          <w:szCs w:val="24"/>
        </w:rPr>
        <w:t> urządzenia, instalacji lub pojazdu, charakteryzujących się niskim zużyciem energii oraz niskimi kosztami eksploatacji;</w:t>
      </w:r>
    </w:p>
    <w:p w:rsidR="00CA694B" w:rsidRPr="00CA694B" w:rsidRDefault="00CA694B" w:rsidP="00CA694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 Narrow" w:hAnsi="Arial Narrow" w:cs="Arial"/>
          <w:sz w:val="24"/>
          <w:szCs w:val="24"/>
        </w:rPr>
      </w:pPr>
      <w:r w:rsidRPr="00CA694B">
        <w:rPr>
          <w:rFonts w:ascii="Arial Narrow" w:hAnsi="Arial Narrow" w:cs="Arial"/>
          <w:b/>
          <w:bCs/>
          <w:sz w:val="24"/>
          <w:szCs w:val="24"/>
        </w:rPr>
        <w:t>wymiana</w:t>
      </w:r>
      <w:r w:rsidRPr="00CA694B">
        <w:rPr>
          <w:rFonts w:ascii="Arial Narrow" w:hAnsi="Arial Narrow" w:cs="Arial"/>
          <w:sz w:val="24"/>
          <w:szCs w:val="24"/>
        </w:rPr>
        <w:t> eksploatowanego urządzenia, instalacji lub pojazdu na urządzenie, instalację lub pojazd, o których mowa w pkt 2, lub ich modernizacja;</w:t>
      </w:r>
    </w:p>
    <w:p w:rsidR="00CA694B" w:rsidRPr="00CA694B" w:rsidRDefault="00CA694B" w:rsidP="00CA694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 Narrow" w:hAnsi="Arial Narrow" w:cs="Arial"/>
          <w:sz w:val="24"/>
          <w:szCs w:val="24"/>
        </w:rPr>
      </w:pPr>
      <w:r w:rsidRPr="00CA694B">
        <w:rPr>
          <w:rFonts w:ascii="Arial Narrow" w:hAnsi="Arial Narrow" w:cs="Arial"/>
          <w:b/>
          <w:bCs/>
          <w:sz w:val="24"/>
          <w:szCs w:val="24"/>
        </w:rPr>
        <w:t>realizacja przedsięwzięcia termomodernizacyjnego</w:t>
      </w:r>
      <w:r w:rsidRPr="00CA694B">
        <w:rPr>
          <w:rFonts w:ascii="Arial Narrow" w:hAnsi="Arial Narrow" w:cs="Arial"/>
          <w:sz w:val="24"/>
          <w:szCs w:val="24"/>
        </w:rPr>
        <w:t> w rozumieniu ustawy z dnia 21 listopada 2008 r. o wspieraniu termomodernizacji i remontów (Dz. U. z 2014 r. poz. 712 oraz z 2016 r. poz. 615);</w:t>
      </w:r>
    </w:p>
    <w:p w:rsidR="00CA694B" w:rsidRPr="00CA694B" w:rsidRDefault="00CA694B" w:rsidP="00CA694B">
      <w:pPr>
        <w:numPr>
          <w:ilvl w:val="0"/>
          <w:numId w:val="1"/>
        </w:numPr>
        <w:spacing w:before="100" w:beforeAutospacing="1" w:after="100" w:afterAutospacing="1"/>
        <w:ind w:left="0"/>
        <w:rPr>
          <w:rFonts w:ascii="Arial Narrow" w:hAnsi="Arial Narrow" w:cs="Arial"/>
          <w:sz w:val="24"/>
          <w:szCs w:val="24"/>
        </w:rPr>
      </w:pPr>
      <w:r w:rsidRPr="00CA694B">
        <w:rPr>
          <w:rFonts w:ascii="Arial Narrow" w:hAnsi="Arial Narrow" w:cs="Arial"/>
          <w:b/>
          <w:bCs/>
          <w:sz w:val="24"/>
          <w:szCs w:val="24"/>
        </w:rPr>
        <w:t>wdrażanie systemu zarządzania środowiskowego</w:t>
      </w:r>
      <w:r w:rsidRPr="00CA694B">
        <w:rPr>
          <w:rFonts w:ascii="Arial Narrow" w:hAnsi="Arial Narrow" w:cs="Arial"/>
          <w:sz w:val="24"/>
          <w:szCs w:val="24"/>
        </w:rPr>
        <w:t xml:space="preserve">, o którym mowa w art. 2 pkt 13 rozporządzenia Parlamentu Europejskiego i Rady (WE) nr 1221/2009 z dnia 25 listopada 2009 r. w sprawie dobrowolnego udziału organizacji w systemie </w:t>
      </w:r>
      <w:proofErr w:type="spellStart"/>
      <w:r w:rsidRPr="00CA694B">
        <w:rPr>
          <w:rFonts w:ascii="Arial Narrow" w:hAnsi="Arial Narrow" w:cs="Arial"/>
          <w:sz w:val="24"/>
          <w:szCs w:val="24"/>
        </w:rPr>
        <w:t>ekozarządzania</w:t>
      </w:r>
      <w:proofErr w:type="spellEnd"/>
      <w:r w:rsidRPr="00CA694B">
        <w:rPr>
          <w:rFonts w:ascii="Arial Narrow" w:hAnsi="Arial Narrow" w:cs="Arial"/>
          <w:sz w:val="24"/>
          <w:szCs w:val="24"/>
        </w:rPr>
        <w:t xml:space="preserve"> i audytu we Wspólnocie (EMAS), uchylającego rozporządzenie (WE) nr 761/2001 oraz decyzje Komisji 2001/681/WE i 2006/193/WE (Dz. Urz. UE L 342 z 22.12.2009, str. 1, z </w:t>
      </w:r>
      <w:proofErr w:type="spellStart"/>
      <w:r w:rsidRPr="00CA694B">
        <w:rPr>
          <w:rFonts w:ascii="Arial Narrow" w:hAnsi="Arial Narrow" w:cs="Arial"/>
          <w:sz w:val="24"/>
          <w:szCs w:val="24"/>
        </w:rPr>
        <w:t>późn</w:t>
      </w:r>
      <w:proofErr w:type="spellEnd"/>
      <w:r w:rsidRPr="00CA694B">
        <w:rPr>
          <w:rFonts w:ascii="Arial Narrow" w:hAnsi="Arial Narrow" w:cs="Arial"/>
          <w:sz w:val="24"/>
          <w:szCs w:val="24"/>
        </w:rPr>
        <w:t xml:space="preserve">. zm.), potwierdzone uzyskaniem wpisu do rejestru EMAS, o którym mowa w art. 5 ust. 1 ustawy z dnia 15 lipca 2011 r. o krajowym systemie </w:t>
      </w:r>
      <w:proofErr w:type="spellStart"/>
      <w:r w:rsidRPr="00CA694B">
        <w:rPr>
          <w:rFonts w:ascii="Arial Narrow" w:hAnsi="Arial Narrow" w:cs="Arial"/>
          <w:sz w:val="24"/>
          <w:szCs w:val="24"/>
        </w:rPr>
        <w:t>ekozarządzania</w:t>
      </w:r>
      <w:proofErr w:type="spellEnd"/>
      <w:r w:rsidRPr="00CA694B">
        <w:rPr>
          <w:rFonts w:ascii="Arial Narrow" w:hAnsi="Arial Narrow" w:cs="Arial"/>
          <w:sz w:val="24"/>
          <w:szCs w:val="24"/>
        </w:rPr>
        <w:t xml:space="preserve"> i audytu (EMAS) (Dz. U. poz. 1060)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 w:cs="Tahoma"/>
          <w:sz w:val="24"/>
          <w:szCs w:val="24"/>
        </w:rPr>
        <w:t>Wypełniając obowiązek zapisany w art. 6 ust. 3 ustawy z dnia 20 maja 2016 r. o efektywności energetycznej (Dz. U. z 2016 r., poz. 831), przedstawiono poniżej wykaz działań podjętych  których celem była poprawa efektywności energetycznej.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</w:p>
    <w:p w:rsidR="00CA694B" w:rsidRPr="00CA694B" w:rsidRDefault="00CA694B" w:rsidP="00CA694B">
      <w:pPr>
        <w:rPr>
          <w:rFonts w:ascii="Arial Narrow" w:hAnsi="Arial Narrow"/>
          <w:b/>
          <w:sz w:val="24"/>
          <w:szCs w:val="24"/>
        </w:rPr>
      </w:pPr>
      <w:r w:rsidRPr="00CA694B">
        <w:rPr>
          <w:rFonts w:ascii="Arial Narrow" w:hAnsi="Arial Narrow"/>
          <w:b/>
          <w:sz w:val="24"/>
          <w:szCs w:val="24"/>
        </w:rPr>
        <w:t>Rok 2014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1)Wymiana okien w budynku użyteczności publicznej w m. Grzmiąca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</w:p>
    <w:p w:rsidR="00CA694B" w:rsidRPr="00CA694B" w:rsidRDefault="00CA694B" w:rsidP="00CA694B">
      <w:pPr>
        <w:rPr>
          <w:rFonts w:ascii="Arial Narrow" w:hAnsi="Arial Narrow"/>
          <w:b/>
          <w:sz w:val="24"/>
          <w:szCs w:val="24"/>
        </w:rPr>
      </w:pPr>
      <w:r w:rsidRPr="00CA694B">
        <w:rPr>
          <w:rFonts w:ascii="Arial Narrow" w:hAnsi="Arial Narrow"/>
          <w:b/>
          <w:sz w:val="24"/>
          <w:szCs w:val="24"/>
        </w:rPr>
        <w:t>Rok 2015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1)Wymiana okien w lokalach komunalnych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</w:p>
    <w:p w:rsidR="00CA694B" w:rsidRPr="00CA694B" w:rsidRDefault="00F02280" w:rsidP="00CA69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Rok </w:t>
      </w:r>
      <w:r w:rsidR="00CA694B" w:rsidRPr="00CA694B">
        <w:rPr>
          <w:rFonts w:ascii="Arial Narrow" w:hAnsi="Arial Narrow"/>
          <w:b/>
          <w:sz w:val="24"/>
          <w:szCs w:val="24"/>
        </w:rPr>
        <w:t>2016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1)Modernizacja lokalu mieszkalnego ul. Szkolna 2 (wymiana źródła ciepła - piece kaflowe na ogrzewanie elektryczne, wymiana instalacji elektrycznej, wymiana okien)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2</w:t>
      </w:r>
      <w:r w:rsidRPr="00CA694B">
        <w:rPr>
          <w:rFonts w:ascii="Arial Narrow" w:hAnsi="Arial Narrow"/>
          <w:sz w:val="24"/>
          <w:szCs w:val="24"/>
        </w:rPr>
        <w:t>)Wymiana okien w lokalach komunalnych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</w:p>
    <w:p w:rsidR="00CA694B" w:rsidRPr="00CA694B" w:rsidRDefault="00F02280" w:rsidP="00CA69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Rok </w:t>
      </w:r>
      <w:r w:rsidR="00CA694B" w:rsidRPr="00CA694B">
        <w:rPr>
          <w:rFonts w:ascii="Arial Narrow" w:hAnsi="Arial Narrow"/>
          <w:b/>
          <w:sz w:val="24"/>
          <w:szCs w:val="24"/>
        </w:rPr>
        <w:t>2017 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1)W</w:t>
      </w:r>
      <w:r w:rsidRPr="00CA694B">
        <w:rPr>
          <w:rFonts w:ascii="Arial Narrow" w:hAnsi="Arial Narrow"/>
          <w:sz w:val="24"/>
          <w:szCs w:val="24"/>
        </w:rPr>
        <w:t xml:space="preserve">ymiana oświetlenia jarzeniowego na </w:t>
      </w:r>
      <w:proofErr w:type="spellStart"/>
      <w:r w:rsidRPr="00CA694B">
        <w:rPr>
          <w:rFonts w:ascii="Arial Narrow" w:hAnsi="Arial Narrow"/>
          <w:sz w:val="24"/>
          <w:szCs w:val="24"/>
        </w:rPr>
        <w:t>ledowe</w:t>
      </w:r>
      <w:proofErr w:type="spellEnd"/>
      <w:r w:rsidRPr="00CA694B">
        <w:rPr>
          <w:rFonts w:ascii="Arial Narrow" w:hAnsi="Arial Narrow"/>
          <w:sz w:val="24"/>
          <w:szCs w:val="24"/>
        </w:rPr>
        <w:t xml:space="preserve"> </w:t>
      </w:r>
      <w:r w:rsidR="0051393A">
        <w:rPr>
          <w:rFonts w:ascii="Arial Narrow" w:hAnsi="Arial Narrow"/>
          <w:sz w:val="24"/>
          <w:szCs w:val="24"/>
        </w:rPr>
        <w:t xml:space="preserve">w trzech klasach </w:t>
      </w:r>
      <w:r w:rsidRPr="00CA694B">
        <w:rPr>
          <w:rFonts w:ascii="Arial Narrow" w:hAnsi="Arial Narrow"/>
          <w:sz w:val="24"/>
          <w:szCs w:val="24"/>
        </w:rPr>
        <w:t>- Zespół Szkół w Cybince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 xml:space="preserve">2)Budowa oświetlenia ulicznego </w:t>
      </w:r>
      <w:proofErr w:type="spellStart"/>
      <w:r w:rsidRPr="00CA694B">
        <w:rPr>
          <w:rFonts w:ascii="Arial Narrow" w:hAnsi="Arial Narrow"/>
          <w:sz w:val="24"/>
          <w:szCs w:val="24"/>
        </w:rPr>
        <w:t>ledowe</w:t>
      </w:r>
      <w:proofErr w:type="spellEnd"/>
      <w:r w:rsidRPr="00CA694B">
        <w:rPr>
          <w:rFonts w:ascii="Arial Narrow" w:hAnsi="Arial Narrow"/>
          <w:sz w:val="24"/>
          <w:szCs w:val="24"/>
        </w:rPr>
        <w:t xml:space="preserve"> przy ścieżce pieszo-rowerowej pomiędzy miejscowościami Cybinka - Bieganów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 xml:space="preserve">3) Termomodernizacja remizy Ochotniczej Straży Pożarnej w </w:t>
      </w:r>
      <w:proofErr w:type="spellStart"/>
      <w:r w:rsidRPr="00CA694B">
        <w:rPr>
          <w:rFonts w:ascii="Arial Narrow" w:hAnsi="Arial Narrow"/>
          <w:sz w:val="24"/>
          <w:szCs w:val="24"/>
        </w:rPr>
        <w:t>Sądowie</w:t>
      </w:r>
      <w:proofErr w:type="spellEnd"/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4) Zakup fabrycznie nowego samochodu na potrzeby Środowiskowego Domu Samopomocy "Słoneczko"  w Bieganowie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5) Budowa oświetlenia słonecznego (lamp solarnych) w m. Krzesin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6) Zakończenie budowy nowego budynku dydaktycznego </w:t>
      </w:r>
      <w:r>
        <w:rPr>
          <w:rFonts w:ascii="Arial Narrow" w:hAnsi="Arial Narrow"/>
          <w:sz w:val="24"/>
          <w:szCs w:val="24"/>
        </w:rPr>
        <w:t>Szkoły Podstawowej w Cybince</w:t>
      </w:r>
    </w:p>
    <w:p w:rsidR="00CA694B" w:rsidRPr="00CA694B" w:rsidRDefault="003F3673" w:rsidP="00CA694B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7) M</w:t>
      </w:r>
      <w:r w:rsidR="00CA694B" w:rsidRPr="00CA694B">
        <w:rPr>
          <w:rFonts w:ascii="Arial Narrow" w:hAnsi="Arial Narrow" w:cs="Arial"/>
          <w:color w:val="000000"/>
          <w:sz w:val="24"/>
          <w:szCs w:val="24"/>
        </w:rPr>
        <w:t>odernizacja instalacji elektryczn</w:t>
      </w:r>
      <w:r w:rsidR="00CA694B" w:rsidRPr="00CA694B">
        <w:rPr>
          <w:rFonts w:ascii="Arial Narrow" w:hAnsi="Arial Narrow" w:cs="Arial"/>
          <w:color w:val="000000"/>
          <w:sz w:val="24"/>
          <w:szCs w:val="24"/>
        </w:rPr>
        <w:t>ej w pomieszczeniach kuchennych</w:t>
      </w:r>
    </w:p>
    <w:p w:rsid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8</w:t>
      </w:r>
      <w:r w:rsidRPr="00CA694B">
        <w:rPr>
          <w:rFonts w:ascii="Arial Narrow" w:hAnsi="Arial Narrow"/>
          <w:sz w:val="24"/>
          <w:szCs w:val="24"/>
        </w:rPr>
        <w:t>) Remont instalacji elektrycznych w lokalach komunalnych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9) Wymiana okien w budynku Sali wiejskiej w </w:t>
      </w:r>
      <w:proofErr w:type="spellStart"/>
      <w:r>
        <w:rPr>
          <w:rFonts w:ascii="Arial Narrow" w:hAnsi="Arial Narrow"/>
          <w:sz w:val="24"/>
          <w:szCs w:val="24"/>
        </w:rPr>
        <w:t>Sądowie</w:t>
      </w:r>
      <w:proofErr w:type="spellEnd"/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</w:p>
    <w:p w:rsidR="00CA694B" w:rsidRPr="00CA694B" w:rsidRDefault="00F02280" w:rsidP="00CA694B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Rok </w:t>
      </w:r>
      <w:r w:rsidR="00CA694B" w:rsidRPr="00CA694B">
        <w:rPr>
          <w:rFonts w:ascii="Arial Narrow" w:hAnsi="Arial Narrow"/>
          <w:b/>
          <w:sz w:val="24"/>
          <w:szCs w:val="24"/>
        </w:rPr>
        <w:t>2018 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1</w:t>
      </w:r>
      <w:r w:rsidRPr="00CA694B">
        <w:rPr>
          <w:rFonts w:ascii="Arial Narrow" w:hAnsi="Arial Narrow"/>
          <w:sz w:val="24"/>
          <w:szCs w:val="24"/>
        </w:rPr>
        <w:t>) Budowa oświetlenia słonecznego (lamp solarnych) w m. Krzesin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2</w:t>
      </w:r>
      <w:r w:rsidRPr="00CA694B">
        <w:rPr>
          <w:rFonts w:ascii="Arial Narrow" w:hAnsi="Arial Narrow"/>
          <w:sz w:val="24"/>
          <w:szCs w:val="24"/>
        </w:rPr>
        <w:t xml:space="preserve">) Budowa oświetlenia </w:t>
      </w:r>
      <w:proofErr w:type="spellStart"/>
      <w:r w:rsidRPr="00CA694B">
        <w:rPr>
          <w:rFonts w:ascii="Arial Narrow" w:hAnsi="Arial Narrow"/>
          <w:sz w:val="24"/>
          <w:szCs w:val="24"/>
        </w:rPr>
        <w:t>ledowego</w:t>
      </w:r>
      <w:proofErr w:type="spellEnd"/>
      <w:r w:rsidRPr="00CA694B">
        <w:rPr>
          <w:rFonts w:ascii="Arial Narrow" w:hAnsi="Arial Narrow"/>
          <w:sz w:val="24"/>
          <w:szCs w:val="24"/>
        </w:rPr>
        <w:t xml:space="preserve"> ul. Słubicka w m. Cybinka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) Wymiana oświetlenia</w:t>
      </w:r>
      <w:r w:rsidRPr="00CA694B">
        <w:rPr>
          <w:rFonts w:ascii="Arial Narrow" w:hAnsi="Arial Narrow"/>
          <w:sz w:val="24"/>
          <w:szCs w:val="24"/>
        </w:rPr>
        <w:t xml:space="preserve"> zewnętrznego na terenie Zespołu Szkół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/>
          <w:sz w:val="24"/>
          <w:szCs w:val="24"/>
        </w:rPr>
        <w:t>4</w:t>
      </w:r>
      <w:r w:rsidRPr="00CA694B">
        <w:rPr>
          <w:rFonts w:ascii="Arial Narrow" w:hAnsi="Arial Narrow"/>
          <w:sz w:val="24"/>
          <w:szCs w:val="24"/>
        </w:rPr>
        <w:t>) Wymiana </w:t>
      </w:r>
      <w:r w:rsidRPr="00CA694B">
        <w:rPr>
          <w:rFonts w:ascii="Arial Narrow" w:hAnsi="Arial Narrow" w:cs="Arial"/>
          <w:color w:val="000000"/>
          <w:sz w:val="24"/>
          <w:szCs w:val="24"/>
        </w:rPr>
        <w:t>instalacji elektrycznej i opraw oświetleniowych we wszystkich pomieszczeniach w budynku Publicznego Przedszkola w Cybince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 w:cs="Arial"/>
          <w:color w:val="000000"/>
          <w:sz w:val="24"/>
          <w:szCs w:val="24"/>
        </w:rPr>
        <w:t>5</w:t>
      </w:r>
      <w:r w:rsidR="003F3673">
        <w:rPr>
          <w:rFonts w:ascii="Arial Narrow" w:hAnsi="Arial Narrow" w:cs="Arial"/>
          <w:color w:val="000000"/>
          <w:sz w:val="24"/>
          <w:szCs w:val="24"/>
        </w:rPr>
        <w:t>) Wymi</w:t>
      </w:r>
      <w:r w:rsidRPr="00CA694B">
        <w:rPr>
          <w:rFonts w:ascii="Arial Narrow" w:hAnsi="Arial Narrow" w:cs="Arial"/>
          <w:color w:val="000000"/>
          <w:sz w:val="24"/>
          <w:szCs w:val="24"/>
        </w:rPr>
        <w:t>ana opraw oświetleniowych w trzech klasach Zespołu Szkół w Cybince oraz opraw oświetlenia ewakuacyjnego na hali sportowej.</w:t>
      </w:r>
    </w:p>
    <w:p w:rsidR="00CA694B" w:rsidRPr="00CA694B" w:rsidRDefault="00CA694B" w:rsidP="00CA694B">
      <w:pPr>
        <w:rPr>
          <w:rFonts w:ascii="Arial Narrow" w:hAnsi="Arial Narrow"/>
          <w:sz w:val="24"/>
          <w:szCs w:val="24"/>
        </w:rPr>
      </w:pPr>
      <w:r w:rsidRPr="00CA694B">
        <w:rPr>
          <w:rFonts w:ascii="Arial Narrow" w:hAnsi="Arial Narrow" w:cs="Arial"/>
          <w:color w:val="000000"/>
          <w:sz w:val="24"/>
          <w:szCs w:val="24"/>
        </w:rPr>
        <w:t>6</w:t>
      </w:r>
      <w:r w:rsidRPr="00CA694B">
        <w:rPr>
          <w:rFonts w:ascii="Arial Narrow" w:hAnsi="Arial Narrow" w:cs="Arial"/>
          <w:color w:val="000000"/>
          <w:sz w:val="24"/>
          <w:szCs w:val="24"/>
        </w:rPr>
        <w:t xml:space="preserve">) Wykonane instalacji klimatyzacji w sali wiejskiej w </w:t>
      </w:r>
      <w:proofErr w:type="spellStart"/>
      <w:r w:rsidRPr="00CA694B">
        <w:rPr>
          <w:rFonts w:ascii="Arial Narrow" w:hAnsi="Arial Narrow" w:cs="Arial"/>
          <w:color w:val="000000"/>
          <w:sz w:val="24"/>
          <w:szCs w:val="24"/>
        </w:rPr>
        <w:t>Sądowie</w:t>
      </w:r>
      <w:proofErr w:type="spellEnd"/>
      <w:r w:rsidRPr="00CA694B">
        <w:rPr>
          <w:rFonts w:ascii="Arial Narrow" w:hAnsi="Arial Narrow" w:cs="Arial"/>
          <w:color w:val="000000"/>
          <w:sz w:val="24"/>
          <w:szCs w:val="24"/>
        </w:rPr>
        <w:t> </w:t>
      </w:r>
    </w:p>
    <w:p w:rsidR="00CA694B" w:rsidRPr="00CA694B" w:rsidRDefault="00CA694B">
      <w:pPr>
        <w:rPr>
          <w:rFonts w:ascii="Arial Narrow" w:hAnsi="Arial Narrow"/>
          <w:sz w:val="24"/>
          <w:szCs w:val="24"/>
        </w:rPr>
      </w:pPr>
    </w:p>
    <w:sectPr w:rsidR="00CA694B" w:rsidRPr="00CA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4C51"/>
    <w:multiLevelType w:val="multilevel"/>
    <w:tmpl w:val="2810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4B"/>
    <w:rsid w:val="003F3673"/>
    <w:rsid w:val="0051393A"/>
    <w:rsid w:val="00CA694B"/>
    <w:rsid w:val="00F0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821C"/>
  <w15:chartTrackingRefBased/>
  <w15:docId w15:val="{92108EAD-A328-4BA9-82BC-D148D50E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94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69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AH. Hołubowicz</dc:creator>
  <cp:keywords/>
  <dc:description/>
  <cp:lastModifiedBy>Arleta AH. Hołubowicz</cp:lastModifiedBy>
  <cp:revision>2</cp:revision>
  <dcterms:created xsi:type="dcterms:W3CDTF">2018-08-30T06:12:00Z</dcterms:created>
  <dcterms:modified xsi:type="dcterms:W3CDTF">2018-08-30T06:18:00Z</dcterms:modified>
</cp:coreProperties>
</file>