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310AA" w14:textId="77777777" w:rsidR="00BA22EA" w:rsidRDefault="00BA22EA" w:rsidP="002705BD">
      <w:pPr>
        <w:spacing w:before="120" w:after="120"/>
        <w:ind w:left="3240"/>
        <w:rPr>
          <w:rFonts w:eastAsia="Times New Roman"/>
          <w:b/>
          <w:szCs w:val="24"/>
          <w:lang w:eastAsia="pl-PL"/>
        </w:rPr>
      </w:pPr>
    </w:p>
    <w:p w14:paraId="4F3EF555" w14:textId="77777777" w:rsidR="00B42F14" w:rsidRPr="00B42F14" w:rsidRDefault="00B42F14" w:rsidP="00B42F14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aps/>
          <w:szCs w:val="24"/>
          <w:lang w:eastAsia="pl-PL"/>
        </w:rPr>
      </w:pPr>
      <w:r w:rsidRPr="00B42F14">
        <w:rPr>
          <w:rFonts w:eastAsia="Times New Roman"/>
          <w:b/>
          <w:bCs/>
          <w:caps/>
          <w:szCs w:val="24"/>
          <w:lang w:eastAsia="pl-PL"/>
        </w:rPr>
        <w:t>Zarządzenie Nr 53/20</w:t>
      </w:r>
      <w:r w:rsidRPr="00B42F14">
        <w:rPr>
          <w:rFonts w:eastAsia="Times New Roman"/>
          <w:b/>
          <w:bCs/>
          <w:caps/>
          <w:szCs w:val="24"/>
          <w:lang w:eastAsia="pl-PL"/>
        </w:rPr>
        <w:br/>
        <w:t>Burmistrza Cybinki</w:t>
      </w:r>
    </w:p>
    <w:p w14:paraId="3D56AC19" w14:textId="77777777" w:rsidR="00B42F14" w:rsidRPr="00B42F14" w:rsidRDefault="00B42F14" w:rsidP="00B42F14">
      <w:pPr>
        <w:autoSpaceDE w:val="0"/>
        <w:autoSpaceDN w:val="0"/>
        <w:adjustRightInd w:val="0"/>
        <w:spacing w:before="280" w:after="280" w:line="240" w:lineRule="auto"/>
        <w:jc w:val="center"/>
        <w:rPr>
          <w:rFonts w:eastAsia="Times New Roman"/>
          <w:b/>
          <w:bCs/>
          <w:caps/>
          <w:szCs w:val="24"/>
          <w:lang w:eastAsia="pl-PL"/>
        </w:rPr>
      </w:pPr>
      <w:r w:rsidRPr="00B42F14">
        <w:rPr>
          <w:rFonts w:eastAsia="Times New Roman"/>
          <w:szCs w:val="24"/>
          <w:lang w:eastAsia="pl-PL"/>
        </w:rPr>
        <w:t>z dnia 25 maja 2020 r.</w:t>
      </w:r>
    </w:p>
    <w:p w14:paraId="41151C57" w14:textId="77777777" w:rsidR="00B42F14" w:rsidRPr="00B42F14" w:rsidRDefault="00B42F14" w:rsidP="00B42F1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/>
          <w:szCs w:val="24"/>
          <w:lang w:eastAsia="pl-PL"/>
        </w:rPr>
      </w:pPr>
      <w:r w:rsidRPr="00B42F14">
        <w:rPr>
          <w:rFonts w:eastAsia="Times New Roman"/>
          <w:b/>
          <w:bCs/>
          <w:szCs w:val="24"/>
          <w:lang w:eastAsia="pl-PL"/>
        </w:rPr>
        <w:t>w sprawie przeprowadzenia konsultacji z mieszkańcami Gminy Cybinka dotyczących budowy wyniesionego przejścia dla pieszych zlokalizowanego na ul. Daszyńskiego</w:t>
      </w:r>
      <w:r w:rsidRPr="00B42F14">
        <w:rPr>
          <w:rFonts w:eastAsia="Times New Roman"/>
          <w:b/>
          <w:bCs/>
          <w:szCs w:val="24"/>
          <w:lang w:eastAsia="pl-PL"/>
        </w:rPr>
        <w:br/>
        <w:t>w Cybince przy przystanku autobusowym</w:t>
      </w:r>
    </w:p>
    <w:p w14:paraId="61ED069A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eastAsia="Times New Roman"/>
          <w:szCs w:val="24"/>
          <w:lang w:eastAsia="pl-PL"/>
        </w:rPr>
      </w:pPr>
      <w:r w:rsidRPr="00B42F14">
        <w:rPr>
          <w:rFonts w:eastAsia="Times New Roman"/>
          <w:szCs w:val="24"/>
          <w:lang w:eastAsia="pl-PL"/>
        </w:rPr>
        <w:t xml:space="preserve">Na podstawie art. 5a ustawy z dnia 8 marca 1990 r. o samorządzie gminnym (Dz.U.2020.713 </w:t>
      </w:r>
      <w:proofErr w:type="spellStart"/>
      <w:r w:rsidRPr="00B42F14">
        <w:rPr>
          <w:rFonts w:eastAsia="Times New Roman"/>
          <w:szCs w:val="24"/>
          <w:lang w:eastAsia="pl-PL"/>
        </w:rPr>
        <w:t>t.j</w:t>
      </w:r>
      <w:proofErr w:type="spellEnd"/>
      <w:r w:rsidRPr="00B42F14">
        <w:rPr>
          <w:rFonts w:eastAsia="Times New Roman"/>
          <w:szCs w:val="24"/>
          <w:lang w:eastAsia="pl-PL"/>
        </w:rPr>
        <w:t>.) oraz Uchwały XXIX/169/17 Rady Miejskiej w Cybince z dnia 23 marca 2017 r. w sprawie zasad i trybu przeprowadzania konsultacji z mieszkańcami Gminy Cybinka (</w:t>
      </w:r>
      <w:proofErr w:type="spellStart"/>
      <w:r w:rsidRPr="00B42F14">
        <w:rPr>
          <w:rFonts w:eastAsia="Times New Roman"/>
          <w:szCs w:val="24"/>
          <w:lang w:eastAsia="pl-PL"/>
        </w:rPr>
        <w:t>Dz.Urz</w:t>
      </w:r>
      <w:proofErr w:type="spellEnd"/>
      <w:r w:rsidRPr="00B42F14">
        <w:rPr>
          <w:rFonts w:eastAsia="Times New Roman"/>
          <w:szCs w:val="24"/>
          <w:lang w:eastAsia="pl-PL"/>
        </w:rPr>
        <w:t>. Województwa Lubuskiego z 2017 r. poz. 698)</w:t>
      </w:r>
    </w:p>
    <w:p w14:paraId="5D232958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left="2880" w:firstLine="72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b/>
          <w:bCs/>
          <w:szCs w:val="24"/>
          <w:lang w:eastAsia="pl-PL"/>
        </w:rPr>
        <w:t>zarządza się, co następuje:</w:t>
      </w:r>
    </w:p>
    <w:p w14:paraId="28F60849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b/>
          <w:bCs/>
          <w:szCs w:val="24"/>
          <w:lang w:eastAsia="pl-PL"/>
        </w:rPr>
        <w:t>§ 1. 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t xml:space="preserve">Przedmiotem konsultacji jest budowa wyniesionego przejścia dla pieszych zlokalizowanego przy przystanku autobusowym w Cybince na ul. Daszyńskiego, szkic sytuacyjny przedstawiający dokładną lokalizację stanowi załącznik nr 1 do niniejszego zarządzenia. </w:t>
      </w:r>
    </w:p>
    <w:p w14:paraId="01A8A0E8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b/>
          <w:bCs/>
          <w:szCs w:val="24"/>
          <w:lang w:eastAsia="pl-PL"/>
        </w:rPr>
        <w:t>§ 2. </w:t>
      </w:r>
      <w:r w:rsidRPr="00B42F14">
        <w:rPr>
          <w:rFonts w:eastAsia="Times New Roman"/>
          <w:szCs w:val="24"/>
          <w:lang w:eastAsia="pl-PL"/>
        </w:rPr>
        <w:t>1. 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t> Konsultacje z mieszkańcami mają na celu zebranie od ich uczestników opinii.</w:t>
      </w:r>
    </w:p>
    <w:p w14:paraId="3D31833A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szCs w:val="24"/>
          <w:lang w:eastAsia="pl-PL"/>
        </w:rPr>
        <w:t>2. 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t>Konsultacje będą prowadzone formie elektronicznego dostępu ankiety konsultacji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br/>
        <w:t>na stronie internetowej Urzędu Miejskiego w Cybince, Biuletynie Informacji Publicznych oraz w Biurze Obsługi Interesanta Urzędu Miejskiego w Cybince (pokój nr 1), wzór ankiety stanowi załącznik nr 2 do niniejszego zarządzenia.</w:t>
      </w:r>
    </w:p>
    <w:p w14:paraId="2F842296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b/>
          <w:bCs/>
          <w:szCs w:val="24"/>
          <w:lang w:eastAsia="pl-PL"/>
        </w:rPr>
        <w:t>§ 3. </w:t>
      </w:r>
      <w:r w:rsidRPr="00B42F14">
        <w:rPr>
          <w:rFonts w:eastAsia="Times New Roman"/>
          <w:szCs w:val="24"/>
          <w:lang w:eastAsia="pl-PL"/>
        </w:rPr>
        <w:t>1. 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t xml:space="preserve"> Konsultacje społeczne odbywać się będą w okresie od dnia 25 maja 2020 r. do dnia 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br/>
        <w:t>1 czerwca 2020 r. do godz. 16:00.</w:t>
      </w:r>
    </w:p>
    <w:p w14:paraId="7B2FA39D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szCs w:val="24"/>
          <w:lang w:eastAsia="pl-PL"/>
        </w:rPr>
        <w:t>2. 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t>Uwagi i opinie z datą wpływu po dniu 1 czerwca 2020 r. po godz. 16:00 nie będą rozpatrywane.</w:t>
      </w:r>
    </w:p>
    <w:p w14:paraId="6DA4B70B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szCs w:val="24"/>
          <w:lang w:eastAsia="pl-PL"/>
        </w:rPr>
        <w:t>3. 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t>Protokół z konsultacji zostanie ogłoszony 2 czerwca 2020 r. do godz. 16:00 na stronie internetowej Gminy Cybinka oraz na tablicy ogłoszeń Urzędu Miejskiego w Cybince.</w:t>
      </w:r>
    </w:p>
    <w:p w14:paraId="630F0852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b/>
          <w:bCs/>
          <w:szCs w:val="24"/>
          <w:lang w:eastAsia="pl-PL"/>
        </w:rPr>
        <w:t>§ 4. 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t>Wykonanie zarządzenia powierza się Sekretarzowi Gminy Cybinka.</w:t>
      </w:r>
    </w:p>
    <w:p w14:paraId="52BF1E36" w14:textId="77777777" w:rsidR="00B42F14" w:rsidRPr="00B42F14" w:rsidRDefault="00B42F14" w:rsidP="00B42F1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eastAsia="Times New Roman"/>
          <w:color w:val="000000"/>
          <w:szCs w:val="24"/>
          <w:lang w:eastAsia="pl-PL"/>
        </w:rPr>
      </w:pPr>
      <w:r w:rsidRPr="00B42F14">
        <w:rPr>
          <w:rFonts w:eastAsia="Times New Roman"/>
          <w:b/>
          <w:bCs/>
          <w:szCs w:val="24"/>
          <w:lang w:eastAsia="pl-PL"/>
        </w:rPr>
        <w:t>§ 5. </w:t>
      </w:r>
      <w:r w:rsidRPr="00B42F14">
        <w:rPr>
          <w:rFonts w:eastAsia="Times New Roman"/>
          <w:color w:val="000000"/>
          <w:szCs w:val="24"/>
          <w:u w:color="000000"/>
          <w:lang w:eastAsia="pl-PL"/>
        </w:rPr>
        <w:t>Zarządzenie wchodzi w życie z dniem podjęcia.</w:t>
      </w:r>
    </w:p>
    <w:p w14:paraId="0B511EB1" w14:textId="77777777" w:rsidR="00DC3615" w:rsidRPr="00B42F14" w:rsidRDefault="00DC3615" w:rsidP="00B42F14">
      <w:pPr>
        <w:spacing w:before="120" w:after="120"/>
        <w:jc w:val="center"/>
        <w:rPr>
          <w:i/>
          <w:iCs/>
          <w:szCs w:val="24"/>
        </w:rPr>
      </w:pPr>
    </w:p>
    <w:sectPr w:rsidR="00DC3615" w:rsidRPr="00B42F14" w:rsidSect="009F4AB6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D3879" w14:textId="77777777" w:rsidR="009E780B" w:rsidRDefault="009E780B" w:rsidP="00785275">
      <w:pPr>
        <w:spacing w:line="240" w:lineRule="auto"/>
      </w:pPr>
      <w:r>
        <w:separator/>
      </w:r>
    </w:p>
  </w:endnote>
  <w:endnote w:type="continuationSeparator" w:id="0">
    <w:p w14:paraId="3311DFD9" w14:textId="77777777" w:rsidR="009E780B" w:rsidRDefault="009E780B" w:rsidP="00785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43E62" w14:textId="77777777" w:rsidR="009E780B" w:rsidRDefault="009E780B" w:rsidP="00785275">
      <w:pPr>
        <w:spacing w:line="240" w:lineRule="auto"/>
      </w:pPr>
      <w:r>
        <w:separator/>
      </w:r>
    </w:p>
  </w:footnote>
  <w:footnote w:type="continuationSeparator" w:id="0">
    <w:p w14:paraId="2DD6433E" w14:textId="77777777" w:rsidR="009E780B" w:rsidRDefault="009E780B" w:rsidP="00785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50D58"/>
    <w:multiLevelType w:val="hybridMultilevel"/>
    <w:tmpl w:val="3F564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B5029"/>
    <w:multiLevelType w:val="hybridMultilevel"/>
    <w:tmpl w:val="0E10E888"/>
    <w:lvl w:ilvl="0" w:tplc="12A48B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94AAB"/>
    <w:multiLevelType w:val="hybridMultilevel"/>
    <w:tmpl w:val="944E0D30"/>
    <w:lvl w:ilvl="0" w:tplc="447253D8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A155EE3"/>
    <w:multiLevelType w:val="hybridMultilevel"/>
    <w:tmpl w:val="0CDCCC2A"/>
    <w:lvl w:ilvl="0" w:tplc="270C73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60C23"/>
    <w:multiLevelType w:val="hybridMultilevel"/>
    <w:tmpl w:val="EAE6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0623"/>
    <w:multiLevelType w:val="hybridMultilevel"/>
    <w:tmpl w:val="3FA05D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ED5317"/>
    <w:multiLevelType w:val="hybridMultilevel"/>
    <w:tmpl w:val="F7BEF194"/>
    <w:lvl w:ilvl="0" w:tplc="EE0A9A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3E3491"/>
    <w:multiLevelType w:val="hybridMultilevel"/>
    <w:tmpl w:val="DC4031F4"/>
    <w:lvl w:ilvl="0" w:tplc="12A48B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476DC"/>
    <w:multiLevelType w:val="hybridMultilevel"/>
    <w:tmpl w:val="B2EA26EE"/>
    <w:lvl w:ilvl="0" w:tplc="EEF6F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035C1F"/>
    <w:multiLevelType w:val="hybridMultilevel"/>
    <w:tmpl w:val="6F26A306"/>
    <w:lvl w:ilvl="0" w:tplc="8B3034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93376"/>
    <w:multiLevelType w:val="hybridMultilevel"/>
    <w:tmpl w:val="ED2089AE"/>
    <w:lvl w:ilvl="0" w:tplc="94806EA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DA14CC9"/>
    <w:multiLevelType w:val="hybridMultilevel"/>
    <w:tmpl w:val="EBF6CC8C"/>
    <w:lvl w:ilvl="0" w:tplc="12A48B4E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495978"/>
    <w:multiLevelType w:val="hybridMultilevel"/>
    <w:tmpl w:val="B61E2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F0B4F"/>
    <w:multiLevelType w:val="hybridMultilevel"/>
    <w:tmpl w:val="EAE6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24C70"/>
    <w:multiLevelType w:val="multilevel"/>
    <w:tmpl w:val="6668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5F7138"/>
    <w:multiLevelType w:val="hybridMultilevel"/>
    <w:tmpl w:val="EAE6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7A58"/>
    <w:multiLevelType w:val="hybridMultilevel"/>
    <w:tmpl w:val="EAE62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16F7"/>
    <w:multiLevelType w:val="hybridMultilevel"/>
    <w:tmpl w:val="8CC84516"/>
    <w:lvl w:ilvl="0" w:tplc="12A48B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E62E4"/>
    <w:multiLevelType w:val="hybridMultilevel"/>
    <w:tmpl w:val="349A7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B738B"/>
    <w:multiLevelType w:val="hybridMultilevel"/>
    <w:tmpl w:val="E58A8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40D49"/>
    <w:multiLevelType w:val="hybridMultilevel"/>
    <w:tmpl w:val="2B060826"/>
    <w:lvl w:ilvl="0" w:tplc="D280FA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A7B5C"/>
    <w:multiLevelType w:val="hybridMultilevel"/>
    <w:tmpl w:val="9DE2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52797"/>
    <w:multiLevelType w:val="hybridMultilevel"/>
    <w:tmpl w:val="E7BCA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A3F20"/>
    <w:multiLevelType w:val="hybridMultilevel"/>
    <w:tmpl w:val="C3B69D4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3"/>
  </w:num>
  <w:num w:numId="9">
    <w:abstractNumId w:val="19"/>
  </w:num>
  <w:num w:numId="10">
    <w:abstractNumId w:val="14"/>
  </w:num>
  <w:num w:numId="11">
    <w:abstractNumId w:val="16"/>
  </w:num>
  <w:num w:numId="12">
    <w:abstractNumId w:val="13"/>
  </w:num>
  <w:num w:numId="13">
    <w:abstractNumId w:val="5"/>
  </w:num>
  <w:num w:numId="14">
    <w:abstractNumId w:val="0"/>
  </w:num>
  <w:num w:numId="15">
    <w:abstractNumId w:val="15"/>
  </w:num>
  <w:num w:numId="16">
    <w:abstractNumId w:val="22"/>
  </w:num>
  <w:num w:numId="17">
    <w:abstractNumId w:val="2"/>
  </w:num>
  <w:num w:numId="18">
    <w:abstractNumId w:val="21"/>
  </w:num>
  <w:num w:numId="19">
    <w:abstractNumId w:val="11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0"/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3C"/>
    <w:rsid w:val="00004C54"/>
    <w:rsid w:val="00007B2E"/>
    <w:rsid w:val="00013B8B"/>
    <w:rsid w:val="00024419"/>
    <w:rsid w:val="0009469D"/>
    <w:rsid w:val="000A5F00"/>
    <w:rsid w:val="000B1A9B"/>
    <w:rsid w:val="000D1093"/>
    <w:rsid w:val="000D1E5C"/>
    <w:rsid w:val="001026DE"/>
    <w:rsid w:val="00110102"/>
    <w:rsid w:val="00112531"/>
    <w:rsid w:val="00113D40"/>
    <w:rsid w:val="00134592"/>
    <w:rsid w:val="00171D07"/>
    <w:rsid w:val="00176131"/>
    <w:rsid w:val="001773FA"/>
    <w:rsid w:val="001B3F3A"/>
    <w:rsid w:val="001B7610"/>
    <w:rsid w:val="00205BFD"/>
    <w:rsid w:val="00262B9F"/>
    <w:rsid w:val="002644B5"/>
    <w:rsid w:val="00266625"/>
    <w:rsid w:val="002705BD"/>
    <w:rsid w:val="002B7623"/>
    <w:rsid w:val="002D5833"/>
    <w:rsid w:val="002E1826"/>
    <w:rsid w:val="002F3B34"/>
    <w:rsid w:val="002F6D1D"/>
    <w:rsid w:val="00307BBE"/>
    <w:rsid w:val="00377F34"/>
    <w:rsid w:val="00383BC1"/>
    <w:rsid w:val="00396DA5"/>
    <w:rsid w:val="003A29D8"/>
    <w:rsid w:val="003D2FC3"/>
    <w:rsid w:val="00424C5B"/>
    <w:rsid w:val="00486564"/>
    <w:rsid w:val="004A6E0D"/>
    <w:rsid w:val="004C366B"/>
    <w:rsid w:val="004D3D8C"/>
    <w:rsid w:val="004D4FCE"/>
    <w:rsid w:val="004D5254"/>
    <w:rsid w:val="0053515B"/>
    <w:rsid w:val="005475AC"/>
    <w:rsid w:val="00557C10"/>
    <w:rsid w:val="005A4BAF"/>
    <w:rsid w:val="005E736C"/>
    <w:rsid w:val="00660FDB"/>
    <w:rsid w:val="0067079A"/>
    <w:rsid w:val="00690BF5"/>
    <w:rsid w:val="00700F2F"/>
    <w:rsid w:val="00734453"/>
    <w:rsid w:val="00737CFA"/>
    <w:rsid w:val="00756ADD"/>
    <w:rsid w:val="00785275"/>
    <w:rsid w:val="008047A4"/>
    <w:rsid w:val="00821B8D"/>
    <w:rsid w:val="00866C59"/>
    <w:rsid w:val="0088791B"/>
    <w:rsid w:val="008C76B9"/>
    <w:rsid w:val="008D25E0"/>
    <w:rsid w:val="008D5A88"/>
    <w:rsid w:val="008D67C0"/>
    <w:rsid w:val="008E54E2"/>
    <w:rsid w:val="009014C3"/>
    <w:rsid w:val="00921240"/>
    <w:rsid w:val="009337DA"/>
    <w:rsid w:val="00934670"/>
    <w:rsid w:val="009609BE"/>
    <w:rsid w:val="0096264A"/>
    <w:rsid w:val="00962700"/>
    <w:rsid w:val="009660C5"/>
    <w:rsid w:val="009B1EE4"/>
    <w:rsid w:val="009B5491"/>
    <w:rsid w:val="009E6CD9"/>
    <w:rsid w:val="009E780B"/>
    <w:rsid w:val="009F4AB6"/>
    <w:rsid w:val="00A01F60"/>
    <w:rsid w:val="00A06C0B"/>
    <w:rsid w:val="00A11ECF"/>
    <w:rsid w:val="00A24BA8"/>
    <w:rsid w:val="00A278A6"/>
    <w:rsid w:val="00A73B59"/>
    <w:rsid w:val="00A81575"/>
    <w:rsid w:val="00A96C27"/>
    <w:rsid w:val="00AA3990"/>
    <w:rsid w:val="00AC18A5"/>
    <w:rsid w:val="00AC3904"/>
    <w:rsid w:val="00AE7431"/>
    <w:rsid w:val="00B0778A"/>
    <w:rsid w:val="00B16720"/>
    <w:rsid w:val="00B42CEE"/>
    <w:rsid w:val="00B42F14"/>
    <w:rsid w:val="00B55A11"/>
    <w:rsid w:val="00B86B71"/>
    <w:rsid w:val="00BA0510"/>
    <w:rsid w:val="00BA0C9E"/>
    <w:rsid w:val="00BA197C"/>
    <w:rsid w:val="00BA22EA"/>
    <w:rsid w:val="00BB3484"/>
    <w:rsid w:val="00BC349D"/>
    <w:rsid w:val="00BC6104"/>
    <w:rsid w:val="00BC7BF2"/>
    <w:rsid w:val="00BE41B8"/>
    <w:rsid w:val="00C143BD"/>
    <w:rsid w:val="00C2459C"/>
    <w:rsid w:val="00C26F1D"/>
    <w:rsid w:val="00C565EE"/>
    <w:rsid w:val="00C672D9"/>
    <w:rsid w:val="00C75035"/>
    <w:rsid w:val="00CD5E2C"/>
    <w:rsid w:val="00CE3839"/>
    <w:rsid w:val="00D31647"/>
    <w:rsid w:val="00D718CE"/>
    <w:rsid w:val="00D85E43"/>
    <w:rsid w:val="00D90840"/>
    <w:rsid w:val="00DA0416"/>
    <w:rsid w:val="00DB4224"/>
    <w:rsid w:val="00DC3615"/>
    <w:rsid w:val="00E01A37"/>
    <w:rsid w:val="00E071D0"/>
    <w:rsid w:val="00E260F0"/>
    <w:rsid w:val="00E5049A"/>
    <w:rsid w:val="00E51C38"/>
    <w:rsid w:val="00E73993"/>
    <w:rsid w:val="00E8463C"/>
    <w:rsid w:val="00E84E37"/>
    <w:rsid w:val="00EA26BF"/>
    <w:rsid w:val="00ED1BBC"/>
    <w:rsid w:val="00ED7B9A"/>
    <w:rsid w:val="00ED7F35"/>
    <w:rsid w:val="00EE1819"/>
    <w:rsid w:val="00F23A1A"/>
    <w:rsid w:val="00F9309B"/>
    <w:rsid w:val="00FD6438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554C"/>
  <w15:docId w15:val="{CBD9D6D7-84C5-402E-860E-F93A20A1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F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459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527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52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5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</w:divBdr>
                              <w:divsChild>
                                <w:div w:id="3168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75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37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EB. Bąk</dc:creator>
  <cp:lastModifiedBy>Justyna JZ. Zbrożek</cp:lastModifiedBy>
  <cp:revision>3</cp:revision>
  <cp:lastPrinted>2019-10-22T11:34:00Z</cp:lastPrinted>
  <dcterms:created xsi:type="dcterms:W3CDTF">2020-05-25T07:38:00Z</dcterms:created>
  <dcterms:modified xsi:type="dcterms:W3CDTF">2020-05-25T07:38:00Z</dcterms:modified>
</cp:coreProperties>
</file>