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pPr>
        <w:pStyle w:val="NormalnyWeb"/>
        <w:spacing w:beforeAutospacing="0" w:after="0"/>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56556E">
        <w:rPr>
          <w:bCs/>
          <w:sz w:val="23"/>
          <w:szCs w:val="23"/>
        </w:rPr>
        <w:t>07.06.2021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56556E">
        <w:rPr>
          <w:sz w:val="23"/>
          <w:szCs w:val="23"/>
        </w:rPr>
        <w:t xml:space="preserve">do </w:t>
      </w:r>
      <w:r w:rsidR="00E523E0">
        <w:rPr>
          <w:sz w:val="23"/>
          <w:szCs w:val="23"/>
        </w:rPr>
        <w:t>3</w:t>
      </w:r>
      <w:r>
        <w:rPr>
          <w:sz w:val="23"/>
          <w:szCs w:val="23"/>
        </w:rPr>
        <w:t xml:space="preserve">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961"/>
        <w:gridCol w:w="1120"/>
        <w:gridCol w:w="1076"/>
        <w:gridCol w:w="1642"/>
        <w:gridCol w:w="2089"/>
        <w:gridCol w:w="1107"/>
      </w:tblGrid>
      <w:tr w:rsidR="008F28A6" w:rsidTr="009E184A">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96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20"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r w:rsidR="009E184A">
              <w:rPr>
                <w:b/>
                <w:sz w:val="22"/>
              </w:rPr>
              <w:t xml:space="preserve"> rocznie</w:t>
            </w:r>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2020FB">
            <w:pPr>
              <w:jc w:val="center"/>
              <w:rPr>
                <w:b/>
                <w:sz w:val="22"/>
              </w:rPr>
            </w:pPr>
            <w:r>
              <w:rPr>
                <w:b/>
                <w:sz w:val="22"/>
              </w:rPr>
              <w:t>/w zł./</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rsidTr="009E184A">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41221" w:rsidP="009E184A">
            <w:pPr>
              <w:jc w:val="center"/>
            </w:pPr>
            <w:r>
              <w:rPr>
                <w:sz w:val="22"/>
              </w:rPr>
              <w:t xml:space="preserve"> </w:t>
            </w:r>
            <w:r w:rsidR="009E184A">
              <w:rPr>
                <w:sz w:val="22"/>
              </w:rPr>
              <w:t>48</w:t>
            </w:r>
          </w:p>
        </w:tc>
        <w:tc>
          <w:tcPr>
            <w:tcW w:w="96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E184A" w:rsidP="003149AD">
            <w:pPr>
              <w:jc w:val="center"/>
            </w:pPr>
            <w:r>
              <w:rPr>
                <w:sz w:val="22"/>
              </w:rPr>
              <w:t>0,5124</w:t>
            </w:r>
            <w:r w:rsidR="00941221">
              <w:rPr>
                <w:sz w:val="22"/>
              </w:rPr>
              <w:t xml:space="preserve"> ha</w:t>
            </w:r>
          </w:p>
        </w:tc>
        <w:tc>
          <w:tcPr>
            <w:tcW w:w="1120"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E184A" w:rsidP="003149AD">
            <w:pPr>
              <w:jc w:val="center"/>
            </w:pPr>
            <w:r>
              <w:rPr>
                <w:sz w:val="22"/>
              </w:rPr>
              <w:t>Cybinka</w:t>
            </w:r>
          </w:p>
        </w:tc>
        <w:tc>
          <w:tcPr>
            <w:tcW w:w="1076"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E184A" w:rsidP="003149AD">
            <w:pPr>
              <w:jc w:val="center"/>
            </w:pPr>
            <w:r>
              <w:rPr>
                <w:sz w:val="22"/>
              </w:rPr>
              <w:t>31373</w:t>
            </w:r>
            <w:r w:rsidR="00941221">
              <w:rPr>
                <w:sz w:val="22"/>
              </w:rPr>
              <w:t>/3</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47E98" w:rsidP="003149AD">
            <w:pPr>
              <w:jc w:val="center"/>
            </w:pPr>
            <w:r>
              <w:rPr>
                <w:sz w:val="22"/>
              </w:rPr>
              <w:t>82,00</w:t>
            </w:r>
            <w:r w:rsidR="009E184A">
              <w:rPr>
                <w:sz w:val="22"/>
              </w:rPr>
              <w:t xml:space="preserve"> zł</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47E98" w:rsidP="003149AD">
            <w:pPr>
              <w:jc w:val="center"/>
            </w:pPr>
            <w:r>
              <w:rPr>
                <w:sz w:val="22"/>
              </w:rPr>
              <w:t>82,00</w:t>
            </w:r>
            <w:r w:rsidR="00941221">
              <w:rPr>
                <w:sz w:val="22"/>
              </w:rPr>
              <w:t xml:space="preserve"> zł</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9E184A" w:rsidP="00D47E98">
            <w:pPr>
              <w:jc w:val="both"/>
            </w:pPr>
            <w:r>
              <w:rPr>
                <w:sz w:val="22"/>
              </w:rPr>
              <w:t xml:space="preserve"> </w:t>
            </w:r>
            <w:r w:rsidR="00D47E98">
              <w:rPr>
                <w:sz w:val="22"/>
              </w:rPr>
              <w:t>41,00</w:t>
            </w:r>
            <w:r w:rsidR="007B74D7">
              <w:rPr>
                <w:sz w:val="22"/>
              </w:rPr>
              <w:t xml:space="preserve"> zł</w:t>
            </w:r>
          </w:p>
        </w:tc>
      </w:tr>
    </w:tbl>
    <w:p w:rsidR="00A00403" w:rsidRDefault="00A00403" w:rsidP="0056556E">
      <w:pPr>
        <w:keepNext/>
        <w:suppressAutoHyphens/>
        <w:overflowPunct w:val="0"/>
        <w:jc w:val="both"/>
        <w:rPr>
          <w:rFonts w:eastAsia="Times New Roman" w:cs="Times New Roman"/>
          <w:szCs w:val="24"/>
          <w:lang w:eastAsia="pl-PL"/>
        </w:rPr>
      </w:pPr>
    </w:p>
    <w:p w:rsidR="008F28A6" w:rsidRDefault="002020FB" w:rsidP="00A00403">
      <w:pPr>
        <w:keepNext/>
        <w:suppressAutoHyphens/>
        <w:overflowPunct w:val="0"/>
        <w:ind w:firstLine="708"/>
        <w:jc w:val="both"/>
      </w:pPr>
      <w:r>
        <w:rPr>
          <w:rFonts w:eastAsia="Times New Roman" w:cs="Times New Roman"/>
          <w:szCs w:val="24"/>
          <w:lang w:eastAsia="pl-PL"/>
        </w:rPr>
        <w:t>Przetarg odbędzie się w dniu</w:t>
      </w:r>
      <w:r>
        <w:rPr>
          <w:rFonts w:eastAsia="Times New Roman" w:cs="Times New Roman"/>
          <w:b/>
          <w:szCs w:val="24"/>
          <w:lang w:eastAsia="pl-PL"/>
        </w:rPr>
        <w:t xml:space="preserve"> </w:t>
      </w:r>
      <w:r w:rsidR="0056556E">
        <w:rPr>
          <w:rFonts w:eastAsia="Times New Roman" w:cs="Times New Roman"/>
          <w:b/>
          <w:szCs w:val="24"/>
          <w:lang w:eastAsia="pl-PL"/>
        </w:rPr>
        <w:t>1 lipca</w:t>
      </w:r>
      <w:r w:rsidR="00A00403">
        <w:rPr>
          <w:rFonts w:eastAsia="Times New Roman" w:cs="Times New Roman"/>
          <w:b/>
          <w:szCs w:val="24"/>
          <w:lang w:eastAsia="pl-PL"/>
        </w:rPr>
        <w:t xml:space="preserve"> </w:t>
      </w:r>
      <w:r w:rsidR="00D11474">
        <w:rPr>
          <w:rFonts w:eastAsia="Times New Roman" w:cs="Times New Roman"/>
          <w:b/>
          <w:szCs w:val="24"/>
          <w:lang w:eastAsia="pl-PL"/>
        </w:rPr>
        <w:t>2021</w:t>
      </w:r>
      <w:r w:rsidR="00D47E98">
        <w:rPr>
          <w:rFonts w:eastAsia="Times New Roman" w:cs="Times New Roman"/>
          <w:b/>
          <w:bCs/>
          <w:szCs w:val="24"/>
          <w:lang w:eastAsia="pl-PL"/>
        </w:rPr>
        <w:t xml:space="preserve"> roku o godz. </w:t>
      </w:r>
      <w:r w:rsidR="00941221">
        <w:rPr>
          <w:rFonts w:eastAsia="Times New Roman" w:cs="Times New Roman"/>
          <w:b/>
          <w:bCs/>
          <w:szCs w:val="24"/>
          <w:lang w:eastAsia="pl-PL"/>
        </w:rPr>
        <w:t>1</w:t>
      </w:r>
      <w:r w:rsidR="0056556E">
        <w:rPr>
          <w:rFonts w:eastAsia="Times New Roman" w:cs="Times New Roman"/>
          <w:b/>
          <w:bCs/>
          <w:szCs w:val="24"/>
          <w:lang w:eastAsia="pl-PL"/>
        </w:rPr>
        <w:t>1</w:t>
      </w:r>
      <w:r w:rsidR="0056556E" w:rsidRPr="0056556E">
        <w:rPr>
          <w:rFonts w:eastAsia="Times New Roman" w:cs="Times New Roman"/>
          <w:b/>
          <w:bCs/>
          <w:szCs w:val="24"/>
          <w:u w:val="single"/>
          <w:vertAlign w:val="superscript"/>
          <w:lang w:eastAsia="pl-PL"/>
        </w:rPr>
        <w:t>00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 ulicy Szkolne</w:t>
      </w:r>
      <w:r w:rsidR="00A00403">
        <w:rPr>
          <w:rFonts w:eastAsia="Times New Roman" w:cs="Times New Roman"/>
          <w:szCs w:val="24"/>
          <w:lang w:eastAsia="pl-PL"/>
        </w:rPr>
        <w:t xml:space="preserve">j nr 5. Warunkiem przystąpienia </w:t>
      </w:r>
      <w:r w:rsidR="0056556E">
        <w:rPr>
          <w:rFonts w:eastAsia="Times New Roman" w:cs="Times New Roman"/>
          <w:szCs w:val="24"/>
          <w:lang w:eastAsia="pl-PL"/>
        </w:rPr>
        <w:br/>
      </w:r>
      <w:r>
        <w:rPr>
          <w:rFonts w:eastAsia="Times New Roman" w:cs="Times New Roman"/>
          <w:szCs w:val="24"/>
          <w:lang w:eastAsia="pl-PL"/>
        </w:rPr>
        <w:t>do przetargu jest wpłacenie wadium w formie pieniężnej w kasie UM</w:t>
      </w:r>
      <w:r>
        <w:rPr>
          <w:rFonts w:eastAsia="Times New Roman" w:cs="Times New Roman"/>
          <w:szCs w:val="24"/>
          <w:lang w:eastAsia="pl-PL"/>
        </w:rPr>
        <w:br/>
        <w:t xml:space="preserve">w Cybince lub na konto 54 8371 1022 5500 4343 2000 0040 w BS Rzepin Oddział Cybinka w takim terminie, aby najpóźniej w dniu </w:t>
      </w:r>
      <w:r w:rsidR="0056556E">
        <w:rPr>
          <w:rFonts w:eastAsia="Times New Roman" w:cs="Times New Roman"/>
          <w:b/>
          <w:bCs/>
          <w:szCs w:val="24"/>
          <w:lang w:eastAsia="pl-PL"/>
        </w:rPr>
        <w:t>28 czerwca</w:t>
      </w:r>
      <w:r w:rsidR="00D11474">
        <w:rPr>
          <w:rFonts w:eastAsia="Times New Roman" w:cs="Times New Roman"/>
          <w:b/>
          <w:bCs/>
          <w:szCs w:val="24"/>
          <w:lang w:eastAsia="pl-PL"/>
        </w:rPr>
        <w:t xml:space="preserve"> 2021</w:t>
      </w:r>
      <w:r>
        <w:rPr>
          <w:rFonts w:eastAsia="Times New Roman" w:cs="Times New Roman"/>
          <w:b/>
          <w:bCs/>
          <w:szCs w:val="24"/>
          <w:lang w:eastAsia="pl-PL"/>
        </w:rPr>
        <w:t xml:space="preserve">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931358" w:rsidRDefault="002020FB" w:rsidP="00A00403">
      <w:pPr>
        <w:keepNext/>
        <w:suppressAutoHyphens/>
        <w:overflowPunct w:val="0"/>
        <w:jc w:val="both"/>
      </w:pPr>
      <w:r>
        <w:rPr>
          <w:rFonts w:eastAsia="Times New Roman" w:cs="Times New Roman"/>
          <w:szCs w:val="24"/>
          <w:lang w:eastAsia="pl-PL"/>
        </w:rPr>
        <w:t>Osoba przystępująca do przetargu lub reprezentującą ją powinna posiadać przy sobie dowód tożsamości.</w:t>
      </w:r>
      <w:r w:rsidR="00941221">
        <w:t xml:space="preserve"> </w:t>
      </w:r>
    </w:p>
    <w:p w:rsidR="0007291E" w:rsidRDefault="002020FB" w:rsidP="0056556E">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w:t>
      </w:r>
      <w:r w:rsidR="00931358">
        <w:rPr>
          <w:rFonts w:eastAsia="Times New Roman" w:cs="Times New Roman"/>
          <w:szCs w:val="24"/>
          <w:lang w:eastAsia="pl-PL"/>
        </w:rPr>
        <w:t>użytku: R-V.</w:t>
      </w:r>
      <w:r w:rsidR="0007291E">
        <w:rPr>
          <w:rFonts w:eastAsia="Times New Roman" w:cs="Times New Roman"/>
          <w:szCs w:val="24"/>
          <w:lang w:eastAsia="pl-PL"/>
        </w:rPr>
        <w:t xml:space="preserve"> </w:t>
      </w:r>
      <w:r w:rsidR="0056556E">
        <w:rPr>
          <w:rFonts w:eastAsia="Times New Roman" w:cs="Times New Roman"/>
          <w:szCs w:val="24"/>
          <w:lang w:eastAsia="pl-PL"/>
        </w:rPr>
        <w:t xml:space="preserve">Przedmiotowa nieruchomość była użytkowana rolniczo. </w:t>
      </w:r>
    </w:p>
    <w:p w:rsidR="008F28A6" w:rsidRDefault="002020FB" w:rsidP="0007291E">
      <w:pPr>
        <w:keepNext/>
        <w:suppressAutoHyphens/>
        <w:overflowPunct w:val="0"/>
        <w:ind w:firstLine="567"/>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8F28A6" w:rsidRDefault="002020FB" w:rsidP="00A00403">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8F28A6" w:rsidRDefault="002020FB" w:rsidP="00A00403">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Default="002020FB" w:rsidP="00A00403">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8F28A6" w:rsidRDefault="002020FB" w:rsidP="00A00403">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8F28A6" w:rsidRDefault="002020FB" w:rsidP="00A00403">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941221" w:rsidRPr="00895605" w:rsidRDefault="002020FB" w:rsidP="00A00403">
      <w:pPr>
        <w:suppressAutoHyphens/>
        <w:autoSpaceDN w:val="0"/>
        <w:spacing w:before="120" w:after="120"/>
        <w:jc w:val="both"/>
        <w:textAlignment w:val="baseline"/>
        <w:rPr>
          <w:rFonts w:ascii="Liberation Serif" w:eastAsia="SimSun" w:hAnsi="Liberation Serif" w:cs="Mangal" w:hint="eastAsia"/>
          <w:color w:val="auto"/>
          <w:kern w:val="3"/>
          <w:szCs w:val="24"/>
          <w:lang w:eastAsia="zh-CN" w:bidi="hi-IN"/>
        </w:rPr>
      </w:pPr>
      <w:r>
        <w:rPr>
          <w:rFonts w:eastAsia="Times New Roman" w:cs="Times New Roman"/>
          <w:szCs w:val="24"/>
          <w:lang w:eastAsia="pl-PL"/>
        </w:rPr>
        <w:t>Termin płatności czynszu będzie ustalony jednorazowo z góry do 15 lutego każ</w:t>
      </w:r>
      <w:r w:rsidR="00895605">
        <w:rPr>
          <w:rFonts w:eastAsia="Times New Roman" w:cs="Times New Roman"/>
          <w:szCs w:val="24"/>
          <w:lang w:eastAsia="pl-PL"/>
        </w:rPr>
        <w:t xml:space="preserve">dego roku. Dla umowy podpisanej po 15 lutego czynsz płatny </w:t>
      </w:r>
      <w:r w:rsidR="00895605" w:rsidRPr="00895605">
        <w:rPr>
          <w:rFonts w:eastAsia="SimSun" w:cs="Mangal"/>
          <w:color w:val="auto"/>
          <w:kern w:val="3"/>
          <w:szCs w:val="24"/>
          <w:lang w:eastAsia="zh-CN" w:bidi="hi-IN"/>
        </w:rPr>
        <w:t>w terminie 14 dni od dnia podpisania niniejszej umowy na w/w konto lub kasie tut. Urzędu.</w:t>
      </w:r>
    </w:p>
    <w:p w:rsidR="008F28A6" w:rsidRDefault="002020FB" w:rsidP="00A00403">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sidR="007B74D7">
        <w:rPr>
          <w:rFonts w:eastAsia="Times New Roman" w:cs="Times New Roman"/>
          <w:szCs w:val="24"/>
          <w:lang w:eastAsia="pl-PL"/>
        </w:rPr>
        <w:br/>
      </w:r>
      <w:r>
        <w:rPr>
          <w:rFonts w:eastAsia="Times New Roman" w:cs="Times New Roman"/>
          <w:szCs w:val="24"/>
          <w:lang w:eastAsia="pl-PL"/>
        </w:rPr>
        <w:t>na wskazane konto bankowe, jednak nie później niż przed upływem 3 dni od dnia zamknięcia przetargu.</w:t>
      </w:r>
    </w:p>
    <w:p w:rsidR="008F28A6" w:rsidRDefault="002020FB" w:rsidP="00A00403">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w:t>
      </w:r>
      <w:r w:rsidR="007B74D7">
        <w:rPr>
          <w:rFonts w:eastAsia="Times New Roman" w:cs="Times New Roman"/>
          <w:szCs w:val="24"/>
          <w:lang w:eastAsia="pl-PL"/>
        </w:rPr>
        <w:t>nia tych zezwoleń (Dz. U. Z 2020 r. poz. 106</w:t>
      </w:r>
      <w:r>
        <w:rPr>
          <w:rFonts w:eastAsia="Times New Roman" w:cs="Times New Roman"/>
          <w:szCs w:val="24"/>
          <w:lang w:eastAsia="pl-PL"/>
        </w:rPr>
        <w:t>).</w:t>
      </w:r>
    </w:p>
    <w:p w:rsidR="008F28A6" w:rsidRDefault="002020FB" w:rsidP="00A00403">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8F28A6" w:rsidRDefault="002020FB" w:rsidP="00A00403">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8F28A6" w:rsidRDefault="002020FB" w:rsidP="00A00403">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8F28A6" w:rsidRDefault="002020FB" w:rsidP="00A00403">
      <w:pPr>
        <w:spacing w:before="120" w:after="120"/>
        <w:ind w:firstLine="567"/>
        <w:jc w:val="both"/>
        <w:rPr>
          <w:rFonts w:eastAsia="Times New Roman" w:cs="Times New Roman"/>
          <w:szCs w:val="24"/>
          <w:lang w:eastAsia="pl-PL"/>
        </w:rPr>
      </w:pPr>
      <w:r>
        <w:rPr>
          <w:rFonts w:eastAsia="Times New Roman" w:cs="Times New Roman"/>
          <w:szCs w:val="24"/>
          <w:lang w:eastAsia="pl-PL"/>
        </w:rPr>
        <w:t>Wszelkich informacji dotyczących przetargu i warunków dzierżawy nieruchomości udziela się   w UM w Cybince pok. n</w:t>
      </w:r>
      <w:r w:rsidR="00D11474">
        <w:rPr>
          <w:rFonts w:eastAsia="Times New Roman" w:cs="Times New Roman"/>
          <w:szCs w:val="24"/>
          <w:lang w:eastAsia="pl-PL"/>
        </w:rPr>
        <w:t>r 10a, tel. (68) 3911440 wew. 7.</w:t>
      </w:r>
    </w:p>
    <w:p w:rsidR="005E4FCB" w:rsidRDefault="005E4FCB" w:rsidP="00A00403">
      <w:pPr>
        <w:spacing w:before="120" w:after="120"/>
        <w:ind w:firstLine="567"/>
        <w:jc w:val="both"/>
        <w:rPr>
          <w:rFonts w:eastAsia="Times New Roman" w:cs="Times New Roman"/>
          <w:szCs w:val="24"/>
          <w:lang w:eastAsia="pl-PL"/>
        </w:rPr>
      </w:pPr>
    </w:p>
    <w:p w:rsidR="005E4FCB" w:rsidRPr="001619A5" w:rsidRDefault="005E4FCB" w:rsidP="005E4FCB">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nieruchomości </w:t>
      </w:r>
      <w:r>
        <w:rPr>
          <w:rFonts w:eastAsia="Times New Roman" w:cs="Times New Roman"/>
          <w:sz w:val="16"/>
          <w:szCs w:val="16"/>
          <w:lang w:eastAsia="pl-PL"/>
        </w:rPr>
        <w:br/>
      </w:r>
      <w:r w:rsidRPr="001619A5">
        <w:rPr>
          <w:rFonts w:eastAsia="Times New Roman" w:cs="Times New Roman"/>
          <w:sz w:val="16"/>
          <w:szCs w:val="16"/>
          <w:lang w:eastAsia="pl-PL"/>
        </w:rPr>
        <w:t>co związane jest z pozyskiwaniem danych osobowych informujemy, że:</w:t>
      </w:r>
    </w:p>
    <w:p w:rsidR="005E4FCB" w:rsidRPr="001619A5" w:rsidRDefault="005E4FCB" w:rsidP="005E4FCB">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5E4FCB" w:rsidRPr="001619A5" w:rsidRDefault="005E4FCB" w:rsidP="005E4FCB">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5E4FCB" w:rsidRPr="001619A5" w:rsidRDefault="005E4FCB" w:rsidP="005E4FCB">
      <w:pPr>
        <w:numPr>
          <w:ilvl w:val="1"/>
          <w:numId w:val="4"/>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5E4FCB" w:rsidRPr="001619A5" w:rsidRDefault="005E4FCB" w:rsidP="005E4FCB">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5E4FCB" w:rsidRPr="001619A5" w:rsidRDefault="005E4FCB" w:rsidP="005E4FCB">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0" w:name="_Hlk268865"/>
      <w:r w:rsidRPr="001619A5">
        <w:rPr>
          <w:rFonts w:eastAsia="SimSun" w:cs="Times New Roman"/>
          <w:color w:val="auto"/>
          <w:sz w:val="16"/>
          <w:szCs w:val="16"/>
          <w:lang w:eastAsia="zh-CN"/>
        </w:rPr>
        <w:t>rzetwarzane w celu realizacji obowiązków ciążących na Administratorze.</w:t>
      </w:r>
    </w:p>
    <w:p w:rsidR="005E4FCB" w:rsidRPr="001619A5" w:rsidRDefault="005E4FCB" w:rsidP="005E4FCB">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0"/>
    <w:p w:rsidR="005E4FCB" w:rsidRPr="001619A5" w:rsidRDefault="005E4FCB" w:rsidP="005E4FCB">
      <w:pPr>
        <w:numPr>
          <w:ilvl w:val="1"/>
          <w:numId w:val="4"/>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5E4FCB" w:rsidRPr="001619A5" w:rsidRDefault="005E4FCB" w:rsidP="005E4FCB">
      <w:pPr>
        <w:numPr>
          <w:ilvl w:val="1"/>
          <w:numId w:val="4"/>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5E4FCB" w:rsidRPr="001619A5" w:rsidRDefault="005E4FCB" w:rsidP="005E4FCB">
      <w:pPr>
        <w:numPr>
          <w:ilvl w:val="1"/>
          <w:numId w:val="4"/>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5E4FCB" w:rsidRPr="001619A5" w:rsidRDefault="005E4FCB" w:rsidP="005E4FCB">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5E4FCB" w:rsidRPr="001619A5" w:rsidRDefault="005E4FCB" w:rsidP="005E4FCB">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5E4FCB" w:rsidRPr="001619A5" w:rsidRDefault="005E4FCB" w:rsidP="005E4FCB">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5E4FCB" w:rsidRPr="001619A5" w:rsidRDefault="005E4FCB" w:rsidP="005E4FCB">
      <w:pPr>
        <w:numPr>
          <w:ilvl w:val="0"/>
          <w:numId w:val="5"/>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5E4FCB" w:rsidRPr="001619A5" w:rsidRDefault="005E4FCB" w:rsidP="005E4FCB">
      <w:pPr>
        <w:numPr>
          <w:ilvl w:val="1"/>
          <w:numId w:val="4"/>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5E4FCB" w:rsidRDefault="005E4FCB" w:rsidP="005E4FCB">
      <w:pPr>
        <w:numPr>
          <w:ilvl w:val="1"/>
          <w:numId w:val="4"/>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8F28A6" w:rsidRPr="005E4FCB" w:rsidRDefault="005E4FCB" w:rsidP="005E4FCB">
      <w:pPr>
        <w:suppressAutoHyphens/>
        <w:spacing w:after="160" w:line="276" w:lineRule="auto"/>
        <w:contextualSpacing/>
        <w:jc w:val="both"/>
        <w:rPr>
          <w:rFonts w:eastAsia="Times New Roman" w:cs="Times New Roman"/>
          <w:color w:val="auto"/>
          <w:sz w:val="16"/>
          <w:szCs w:val="16"/>
          <w:lang w:eastAsia="zh-CN"/>
        </w:rPr>
      </w:pPr>
      <w:r>
        <w:rPr>
          <w:rFonts w:eastAsia="Times New Roman" w:cs="Times New Roman"/>
          <w:color w:val="auto"/>
          <w:sz w:val="16"/>
          <w:szCs w:val="16"/>
          <w:lang w:eastAsia="zh-CN"/>
        </w:rPr>
        <w:t>Sporządzi</w:t>
      </w:r>
      <w:r>
        <w:rPr>
          <w:rFonts w:eastAsia="Times New Roman" w:cs="Times New Roman"/>
          <w:color w:val="auto"/>
          <w:sz w:val="16"/>
          <w:szCs w:val="16"/>
          <w:lang w:eastAsia="zh-CN"/>
        </w:rPr>
        <w:t xml:space="preserve">ła </w:t>
      </w:r>
      <w:proofErr w:type="spellStart"/>
      <w:r>
        <w:rPr>
          <w:rFonts w:eastAsia="Times New Roman" w:cs="Times New Roman"/>
          <w:color w:val="auto"/>
          <w:sz w:val="16"/>
          <w:szCs w:val="16"/>
          <w:lang w:eastAsia="zh-CN"/>
        </w:rPr>
        <w:t>Sneżana</w:t>
      </w:r>
      <w:proofErr w:type="spellEnd"/>
      <w:r>
        <w:rPr>
          <w:rFonts w:eastAsia="Times New Roman" w:cs="Times New Roman"/>
          <w:color w:val="auto"/>
          <w:sz w:val="16"/>
          <w:szCs w:val="16"/>
          <w:lang w:eastAsia="zh-CN"/>
        </w:rPr>
        <w:t xml:space="preserve"> </w:t>
      </w:r>
      <w:proofErr w:type="spellStart"/>
      <w:r>
        <w:rPr>
          <w:rFonts w:eastAsia="Times New Roman" w:cs="Times New Roman"/>
          <w:color w:val="auto"/>
          <w:sz w:val="16"/>
          <w:szCs w:val="16"/>
          <w:lang w:eastAsia="zh-CN"/>
        </w:rPr>
        <w:t>Petrović</w:t>
      </w:r>
      <w:proofErr w:type="spellEnd"/>
      <w:r>
        <w:rPr>
          <w:rFonts w:eastAsia="Times New Roman" w:cs="Times New Roman"/>
          <w:color w:val="auto"/>
          <w:sz w:val="16"/>
          <w:szCs w:val="16"/>
          <w:lang w:eastAsia="zh-CN"/>
        </w:rPr>
        <w:t xml:space="preserve"> - Zieniewicz</w:t>
      </w:r>
      <w:bookmarkStart w:id="1" w:name="_GoBack"/>
      <w:bookmarkEnd w:id="1"/>
    </w:p>
    <w:sectPr w:rsidR="008F28A6" w:rsidRPr="005E4FCB">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727"/>
    <w:multiLevelType w:val="multilevel"/>
    <w:tmpl w:val="0AC4456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72348"/>
    <w:rsid w:val="0007291E"/>
    <w:rsid w:val="002020FB"/>
    <w:rsid w:val="003149AD"/>
    <w:rsid w:val="0056556E"/>
    <w:rsid w:val="005E4FCB"/>
    <w:rsid w:val="007B74D7"/>
    <w:rsid w:val="0082656A"/>
    <w:rsid w:val="00895605"/>
    <w:rsid w:val="008F28A6"/>
    <w:rsid w:val="00931358"/>
    <w:rsid w:val="00941221"/>
    <w:rsid w:val="009E184A"/>
    <w:rsid w:val="009E5E02"/>
    <w:rsid w:val="00A00403"/>
    <w:rsid w:val="00A15B3E"/>
    <w:rsid w:val="00A335D5"/>
    <w:rsid w:val="00BC768D"/>
    <w:rsid w:val="00D11474"/>
    <w:rsid w:val="00D47E98"/>
    <w:rsid w:val="00DE4C02"/>
    <w:rsid w:val="00E523E0"/>
    <w:rsid w:val="00F9632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Bezlisty"/>
    <w:rsid w:val="0089560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1021</Words>
  <Characters>6132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4</cp:revision>
  <cp:lastPrinted>2021-06-07T10:54:00Z</cp:lastPrinted>
  <dcterms:created xsi:type="dcterms:W3CDTF">2021-04-21T12:51:00Z</dcterms:created>
  <dcterms:modified xsi:type="dcterms:W3CDTF">2021-06-07T12:46:00Z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